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39F" w:rsidRDefault="0035439F" w:rsidP="0035439F">
      <w:pPr>
        <w:snapToGrid w:val="0"/>
        <w:spacing w:line="600" w:lineRule="exact"/>
        <w:jc w:val="left"/>
        <w:rPr>
          <w:rFonts w:ascii="华文中宋" w:eastAsia="华文中宋" w:hAnsi="华文中宋" w:hint="eastAsia"/>
          <w:b/>
          <w:sz w:val="44"/>
          <w:szCs w:val="44"/>
        </w:rPr>
      </w:pPr>
      <w:r>
        <w:rPr>
          <w:rFonts w:ascii="华文中宋" w:eastAsia="华文中宋" w:hAnsi="华文中宋" w:hint="eastAsia"/>
          <w:b/>
          <w:sz w:val="44"/>
          <w:szCs w:val="44"/>
        </w:rPr>
        <w:t>附件</w:t>
      </w:r>
    </w:p>
    <w:p w:rsidR="0035439F" w:rsidRPr="00C239E6" w:rsidRDefault="0035439F" w:rsidP="0035439F">
      <w:pPr>
        <w:snapToGrid w:val="0"/>
        <w:spacing w:line="600" w:lineRule="exact"/>
        <w:jc w:val="center"/>
        <w:rPr>
          <w:rFonts w:ascii="华文中宋" w:eastAsia="华文中宋" w:hAnsi="华文中宋"/>
          <w:b/>
          <w:sz w:val="44"/>
          <w:szCs w:val="44"/>
        </w:rPr>
      </w:pPr>
      <w:r w:rsidRPr="00C239E6">
        <w:rPr>
          <w:rFonts w:ascii="华文中宋" w:eastAsia="华文中宋" w:hAnsi="华文中宋" w:hint="eastAsia"/>
          <w:b/>
          <w:sz w:val="44"/>
          <w:szCs w:val="44"/>
        </w:rPr>
        <w:t>2017年食用农产品质</w:t>
      </w:r>
      <w:proofErr w:type="gramStart"/>
      <w:r w:rsidRPr="00C239E6">
        <w:rPr>
          <w:rFonts w:ascii="华文中宋" w:eastAsia="华文中宋" w:hAnsi="华文中宋" w:hint="eastAsia"/>
          <w:b/>
          <w:sz w:val="44"/>
          <w:szCs w:val="44"/>
        </w:rPr>
        <w:t>量安全</w:t>
      </w:r>
      <w:proofErr w:type="gramEnd"/>
      <w:r w:rsidRPr="00C239E6">
        <w:rPr>
          <w:rFonts w:ascii="华文中宋" w:eastAsia="华文中宋" w:hAnsi="华文中宋" w:hint="eastAsia"/>
          <w:b/>
          <w:sz w:val="44"/>
          <w:szCs w:val="44"/>
        </w:rPr>
        <w:t>快速筛查和定量</w:t>
      </w:r>
    </w:p>
    <w:p w:rsidR="0035439F" w:rsidRPr="00C239E6" w:rsidRDefault="0035439F" w:rsidP="0035439F">
      <w:pPr>
        <w:snapToGrid w:val="0"/>
        <w:spacing w:line="600" w:lineRule="exact"/>
        <w:jc w:val="center"/>
        <w:rPr>
          <w:rFonts w:ascii="华文中宋" w:eastAsia="华文中宋" w:hAnsi="华文中宋"/>
          <w:sz w:val="32"/>
          <w:szCs w:val="32"/>
        </w:rPr>
      </w:pPr>
      <w:r w:rsidRPr="00C239E6">
        <w:rPr>
          <w:rFonts w:ascii="华文中宋" w:eastAsia="华文中宋" w:hAnsi="华文中宋" w:hint="eastAsia"/>
          <w:b/>
          <w:sz w:val="44"/>
          <w:szCs w:val="44"/>
        </w:rPr>
        <w:t>检测预处理点建设扶持项目评审细则</w:t>
      </w:r>
    </w:p>
    <w:p w:rsidR="0035439F" w:rsidRDefault="0035439F" w:rsidP="0035439F">
      <w:pPr>
        <w:autoSpaceDN w:val="0"/>
        <w:spacing w:line="600" w:lineRule="exact"/>
        <w:ind w:firstLine="640"/>
        <w:rPr>
          <w:rFonts w:ascii="仿宋_GB2312"/>
          <w:sz w:val="32"/>
          <w:szCs w:val="32"/>
        </w:rPr>
      </w:pPr>
    </w:p>
    <w:p w:rsidR="0035439F" w:rsidRPr="00322C61" w:rsidRDefault="0035439F" w:rsidP="0035439F">
      <w:pPr>
        <w:autoSpaceDN w:val="0"/>
        <w:spacing w:line="600" w:lineRule="exact"/>
        <w:ind w:firstLine="640"/>
        <w:rPr>
          <w:rFonts w:ascii="仿宋_GB2312" w:hAnsi="仿宋_GB2312"/>
          <w:sz w:val="32"/>
        </w:rPr>
      </w:pPr>
      <w:r>
        <w:rPr>
          <w:rFonts w:ascii="仿宋_GB2312" w:hint="eastAsia"/>
          <w:sz w:val="32"/>
          <w:szCs w:val="32"/>
        </w:rPr>
        <w:t>为</w:t>
      </w:r>
      <w:r w:rsidRPr="00322C61">
        <w:rPr>
          <w:rFonts w:ascii="仿宋_GB2312" w:hAnsi="仿宋_GB2312" w:hint="eastAsia"/>
          <w:sz w:val="32"/>
        </w:rPr>
        <w:t>规范2017年食用农产品质</w:t>
      </w:r>
      <w:proofErr w:type="gramStart"/>
      <w:r w:rsidRPr="00322C61">
        <w:rPr>
          <w:rFonts w:ascii="仿宋_GB2312" w:hAnsi="仿宋_GB2312" w:hint="eastAsia"/>
          <w:sz w:val="32"/>
        </w:rPr>
        <w:t>量安全</w:t>
      </w:r>
      <w:proofErr w:type="gramEnd"/>
      <w:r w:rsidRPr="00322C61">
        <w:rPr>
          <w:rFonts w:ascii="仿宋_GB2312" w:hAnsi="仿宋_GB2312" w:hint="eastAsia"/>
          <w:sz w:val="32"/>
        </w:rPr>
        <w:t>快速筛查和定量检测预处理点建设扶持项目评审工作，根据《深圳市食用农产品质量安全快速筛查和定量检测预处理点建设扶持补贴资金实施办法》的要求，结合2016年项目实施情况，</w:t>
      </w:r>
      <w:r>
        <w:rPr>
          <w:rFonts w:ascii="仿宋_GB2312" w:hAnsi="仿宋_GB2312" w:hint="eastAsia"/>
          <w:sz w:val="32"/>
        </w:rPr>
        <w:t>制定本评审细则。</w:t>
      </w:r>
    </w:p>
    <w:p w:rsidR="0035439F" w:rsidRDefault="0035439F" w:rsidP="0035439F">
      <w:pPr>
        <w:tabs>
          <w:tab w:val="left" w:pos="1789"/>
        </w:tabs>
        <w:autoSpaceDN w:val="0"/>
        <w:spacing w:line="600" w:lineRule="exact"/>
        <w:ind w:firstLine="640"/>
        <w:rPr>
          <w:rFonts w:hAnsi="宋体"/>
        </w:rPr>
      </w:pPr>
      <w:bookmarkStart w:id="0" w:name="_Toc359595427"/>
      <w:bookmarkStart w:id="1" w:name="_Toc359590861"/>
      <w:bookmarkStart w:id="2" w:name="_Toc359590826"/>
      <w:r>
        <w:rPr>
          <w:rFonts w:ascii="黑体" w:eastAsia="黑体" w:hAnsi="黑体"/>
          <w:sz w:val="32"/>
        </w:rPr>
        <w:t>一、项目评审</w:t>
      </w:r>
    </w:p>
    <w:p w:rsidR="0035439F" w:rsidRDefault="0035439F" w:rsidP="0035439F">
      <w:pPr>
        <w:autoSpaceDN w:val="0"/>
        <w:spacing w:line="600" w:lineRule="exact"/>
        <w:ind w:firstLine="643"/>
        <w:rPr>
          <w:rFonts w:hAnsi="宋体"/>
        </w:rPr>
      </w:pPr>
      <w:r>
        <w:rPr>
          <w:rFonts w:ascii="楷体_GB2312" w:eastAsia="楷体_GB2312" w:hAnsi="楷体_GB2312"/>
          <w:b/>
          <w:sz w:val="32"/>
        </w:rPr>
        <w:t>（一）专家抽取</w:t>
      </w:r>
    </w:p>
    <w:p w:rsidR="0035439F" w:rsidRDefault="0035439F" w:rsidP="0035439F">
      <w:pPr>
        <w:autoSpaceDN w:val="0"/>
        <w:spacing w:line="600" w:lineRule="exact"/>
        <w:ind w:firstLine="640"/>
        <w:rPr>
          <w:rFonts w:hAnsi="宋体"/>
        </w:rPr>
      </w:pPr>
      <w:r w:rsidRPr="00FF0C32">
        <w:rPr>
          <w:rFonts w:ascii="仿宋_GB2312" w:hint="eastAsia"/>
          <w:sz w:val="32"/>
          <w:szCs w:val="32"/>
        </w:rPr>
        <w:t>食用农产品质</w:t>
      </w:r>
      <w:proofErr w:type="gramStart"/>
      <w:r w:rsidRPr="00FF0C32">
        <w:rPr>
          <w:rFonts w:ascii="仿宋_GB2312" w:hint="eastAsia"/>
          <w:sz w:val="32"/>
          <w:szCs w:val="32"/>
        </w:rPr>
        <w:t>量安全</w:t>
      </w:r>
      <w:proofErr w:type="gramEnd"/>
      <w:r w:rsidRPr="00FF0C32">
        <w:rPr>
          <w:rFonts w:ascii="仿宋_GB2312" w:hint="eastAsia"/>
          <w:sz w:val="32"/>
          <w:szCs w:val="32"/>
        </w:rPr>
        <w:t>快速筛查和定量检测预处理点建设扶持</w:t>
      </w:r>
      <w:r>
        <w:rPr>
          <w:rFonts w:ascii="仿宋_GB2312" w:hint="eastAsia"/>
          <w:sz w:val="32"/>
          <w:szCs w:val="32"/>
        </w:rPr>
        <w:t>项目</w:t>
      </w:r>
      <w:r>
        <w:rPr>
          <w:rFonts w:ascii="仿宋_GB2312" w:hAnsi="仿宋_GB2312"/>
          <w:sz w:val="32"/>
        </w:rPr>
        <w:t>材料初审和现场评审采用专家评审的方式进行，评审专家的抽取应遵循以下原则：</w:t>
      </w:r>
    </w:p>
    <w:p w:rsidR="0035439F" w:rsidRDefault="0035439F" w:rsidP="0035439F">
      <w:pPr>
        <w:autoSpaceDN w:val="0"/>
        <w:spacing w:line="600" w:lineRule="exact"/>
        <w:ind w:firstLine="640"/>
        <w:rPr>
          <w:rFonts w:hAnsi="宋体"/>
        </w:rPr>
      </w:pPr>
      <w:r>
        <w:rPr>
          <w:rFonts w:ascii="仿宋_GB2312" w:hAnsi="仿宋_GB2312"/>
          <w:sz w:val="32"/>
        </w:rPr>
        <w:t>1</w:t>
      </w:r>
      <w:r>
        <w:rPr>
          <w:rFonts w:ascii="仿宋_GB2312" w:hAnsi="仿宋_GB2312" w:hint="eastAsia"/>
          <w:sz w:val="32"/>
        </w:rPr>
        <w:t>.</w:t>
      </w:r>
      <w:r>
        <w:rPr>
          <w:rFonts w:ascii="仿宋_GB2312" w:hAnsi="仿宋_GB2312"/>
          <w:sz w:val="32"/>
        </w:rPr>
        <w:t>评审专家抽取应在监察处（或局内其他不直接参与项目评审工作同志）的监督下进行；</w:t>
      </w:r>
    </w:p>
    <w:p w:rsidR="0035439F" w:rsidRDefault="0035439F" w:rsidP="0035439F">
      <w:pPr>
        <w:autoSpaceDN w:val="0"/>
        <w:spacing w:line="600" w:lineRule="exact"/>
        <w:ind w:firstLine="640"/>
        <w:rPr>
          <w:rFonts w:hAnsi="宋体"/>
        </w:rPr>
      </w:pPr>
      <w:r>
        <w:rPr>
          <w:rFonts w:ascii="仿宋_GB2312" w:hAnsi="仿宋_GB2312"/>
          <w:kern w:val="0"/>
          <w:sz w:val="32"/>
        </w:rPr>
        <w:t>2</w:t>
      </w:r>
      <w:r>
        <w:rPr>
          <w:rFonts w:ascii="仿宋_GB2312" w:hAnsi="仿宋_GB2312" w:hint="eastAsia"/>
          <w:kern w:val="0"/>
          <w:sz w:val="32"/>
        </w:rPr>
        <w:t>.</w:t>
      </w:r>
      <w:r>
        <w:rPr>
          <w:rFonts w:ascii="仿宋_GB2312" w:hAnsi="仿宋_GB2312"/>
          <w:sz w:val="32"/>
        </w:rPr>
        <w:t>评审专家抽取采用随机</w:t>
      </w:r>
      <w:proofErr w:type="gramStart"/>
      <w:r>
        <w:rPr>
          <w:rFonts w:ascii="仿宋_GB2312" w:hAnsi="仿宋_GB2312"/>
          <w:sz w:val="32"/>
        </w:rPr>
        <w:t>不</w:t>
      </w:r>
      <w:proofErr w:type="gramEnd"/>
      <w:r>
        <w:rPr>
          <w:rFonts w:ascii="仿宋_GB2312" w:hAnsi="仿宋_GB2312"/>
          <w:sz w:val="32"/>
        </w:rPr>
        <w:t>放回的方式在我局</w:t>
      </w:r>
      <w:r>
        <w:rPr>
          <w:rFonts w:ascii="仿宋_GB2312" w:hAnsi="仿宋_GB2312"/>
          <w:kern w:val="0"/>
          <w:sz w:val="32"/>
        </w:rPr>
        <w:t>食用农产品质</w:t>
      </w:r>
      <w:proofErr w:type="gramStart"/>
      <w:r>
        <w:rPr>
          <w:rFonts w:ascii="仿宋_GB2312" w:hAnsi="仿宋_GB2312"/>
          <w:kern w:val="0"/>
          <w:sz w:val="32"/>
        </w:rPr>
        <w:t>量安全</w:t>
      </w:r>
      <w:proofErr w:type="gramEnd"/>
      <w:r>
        <w:rPr>
          <w:rFonts w:ascii="仿宋_GB2312" w:hAnsi="仿宋_GB2312"/>
          <w:kern w:val="0"/>
          <w:sz w:val="32"/>
        </w:rPr>
        <w:t>专家库中抽取；</w:t>
      </w:r>
    </w:p>
    <w:p w:rsidR="0035439F" w:rsidRDefault="0035439F" w:rsidP="0035439F">
      <w:pPr>
        <w:autoSpaceDN w:val="0"/>
        <w:spacing w:line="600" w:lineRule="exact"/>
        <w:ind w:firstLine="640"/>
        <w:rPr>
          <w:rFonts w:hAnsi="宋体"/>
        </w:rPr>
      </w:pPr>
      <w:r>
        <w:rPr>
          <w:rFonts w:ascii="仿宋_GB2312" w:hAnsi="仿宋_GB2312"/>
          <w:kern w:val="0"/>
          <w:sz w:val="32"/>
        </w:rPr>
        <w:t>3</w:t>
      </w:r>
      <w:r>
        <w:rPr>
          <w:rFonts w:ascii="仿宋_GB2312" w:hAnsi="仿宋_GB2312" w:hint="eastAsia"/>
          <w:kern w:val="0"/>
          <w:sz w:val="32"/>
        </w:rPr>
        <w:t>.</w:t>
      </w:r>
      <w:r>
        <w:rPr>
          <w:rFonts w:ascii="仿宋_GB2312" w:hAnsi="仿宋_GB2312"/>
          <w:kern w:val="0"/>
          <w:sz w:val="32"/>
        </w:rPr>
        <w:t>评审专家组成员应为不少于3人，并抽取3人以上的备选专家；</w:t>
      </w:r>
    </w:p>
    <w:p w:rsidR="0035439F" w:rsidRDefault="0035439F" w:rsidP="0035439F">
      <w:pPr>
        <w:autoSpaceDN w:val="0"/>
        <w:spacing w:line="600" w:lineRule="exact"/>
        <w:ind w:firstLine="640"/>
        <w:rPr>
          <w:rFonts w:hAnsi="宋体"/>
        </w:rPr>
      </w:pPr>
      <w:r>
        <w:rPr>
          <w:rFonts w:ascii="仿宋_GB2312" w:hAnsi="仿宋_GB2312"/>
          <w:kern w:val="0"/>
          <w:sz w:val="32"/>
        </w:rPr>
        <w:t>4</w:t>
      </w:r>
      <w:r>
        <w:rPr>
          <w:rFonts w:ascii="仿宋_GB2312" w:hAnsi="仿宋_GB2312" w:hint="eastAsia"/>
          <w:kern w:val="0"/>
          <w:sz w:val="32"/>
        </w:rPr>
        <w:t>.</w:t>
      </w:r>
      <w:r>
        <w:rPr>
          <w:rFonts w:ascii="仿宋_GB2312" w:hAnsi="仿宋_GB2312"/>
          <w:kern w:val="0"/>
          <w:sz w:val="32"/>
        </w:rPr>
        <w:t>专家组人员不能参与评审时，由备选专家按照抽取顺序先后替代。</w:t>
      </w:r>
    </w:p>
    <w:p w:rsidR="0035439F" w:rsidRDefault="0035439F" w:rsidP="0035439F">
      <w:pPr>
        <w:autoSpaceDN w:val="0"/>
        <w:spacing w:line="600" w:lineRule="exact"/>
        <w:ind w:firstLine="643"/>
        <w:rPr>
          <w:rFonts w:hAnsi="宋体"/>
        </w:rPr>
      </w:pPr>
      <w:r>
        <w:rPr>
          <w:rFonts w:ascii="楷体_GB2312" w:eastAsia="楷体_GB2312" w:hAnsi="楷体_GB2312"/>
          <w:b/>
          <w:sz w:val="32"/>
        </w:rPr>
        <w:t>（二）材料</w:t>
      </w:r>
      <w:r>
        <w:rPr>
          <w:rFonts w:ascii="楷体_GB2312" w:eastAsia="楷体_GB2312" w:hAnsi="楷体_GB2312" w:hint="eastAsia"/>
          <w:b/>
          <w:sz w:val="32"/>
        </w:rPr>
        <w:t>初</w:t>
      </w:r>
      <w:r>
        <w:rPr>
          <w:rFonts w:ascii="楷体_GB2312" w:eastAsia="楷体_GB2312" w:hAnsi="楷体_GB2312"/>
          <w:b/>
          <w:sz w:val="32"/>
        </w:rPr>
        <w:t>审</w:t>
      </w:r>
    </w:p>
    <w:p w:rsidR="0035439F" w:rsidRDefault="0035439F" w:rsidP="0035439F">
      <w:pPr>
        <w:autoSpaceDN w:val="0"/>
        <w:spacing w:line="600" w:lineRule="exact"/>
        <w:ind w:firstLine="640"/>
        <w:rPr>
          <w:rFonts w:hAnsi="宋体"/>
        </w:rPr>
      </w:pPr>
      <w:r>
        <w:rPr>
          <w:rFonts w:ascii="仿宋_GB2312" w:hAnsi="仿宋_GB2312"/>
          <w:sz w:val="32"/>
        </w:rPr>
        <w:lastRenderedPageBreak/>
        <w:t>申报材料的初步审查主要从形式审查和申报项目的符合性审查两方面进行，材料初审应遵循以下原则：</w:t>
      </w:r>
    </w:p>
    <w:p w:rsidR="0035439F" w:rsidRDefault="0035439F" w:rsidP="0035439F">
      <w:pPr>
        <w:autoSpaceDN w:val="0"/>
        <w:spacing w:line="600" w:lineRule="exact"/>
        <w:ind w:firstLine="640"/>
        <w:rPr>
          <w:rFonts w:hAnsi="宋体"/>
        </w:rPr>
      </w:pPr>
      <w:r>
        <w:rPr>
          <w:rFonts w:ascii="仿宋_GB2312" w:hAnsi="仿宋_GB2312"/>
          <w:sz w:val="32"/>
        </w:rPr>
        <w:t>1</w:t>
      </w:r>
      <w:r>
        <w:rPr>
          <w:rFonts w:ascii="仿宋_GB2312" w:hAnsi="仿宋_GB2312" w:hint="eastAsia"/>
          <w:sz w:val="32"/>
        </w:rPr>
        <w:t>.</w:t>
      </w:r>
      <w:r>
        <w:rPr>
          <w:rFonts w:ascii="仿宋_GB2312" w:hAnsi="仿宋_GB2312"/>
          <w:sz w:val="32"/>
        </w:rPr>
        <w:t>材料形式审查：形式审查主要按照当年度的申报通知的要求，审查项目的申报材料是否齐全，材料内容是否符合申报要求，申报单位是否具备申报条件；</w:t>
      </w:r>
    </w:p>
    <w:p w:rsidR="0035439F" w:rsidRDefault="0035439F" w:rsidP="0035439F">
      <w:pPr>
        <w:autoSpaceDN w:val="0"/>
        <w:spacing w:line="600" w:lineRule="exact"/>
        <w:ind w:firstLine="640"/>
        <w:rPr>
          <w:rFonts w:hAnsi="宋体"/>
        </w:rPr>
      </w:pPr>
      <w:r>
        <w:rPr>
          <w:rFonts w:ascii="仿宋_GB2312" w:hAnsi="仿宋_GB2312"/>
          <w:sz w:val="32"/>
        </w:rPr>
        <w:t>2</w:t>
      </w:r>
      <w:r>
        <w:rPr>
          <w:rFonts w:ascii="仿宋_GB2312" w:hAnsi="仿宋_GB2312" w:hint="eastAsia"/>
          <w:sz w:val="32"/>
        </w:rPr>
        <w:t>.</w:t>
      </w:r>
      <w:r>
        <w:rPr>
          <w:rFonts w:ascii="仿宋_GB2312" w:hAnsi="仿宋_GB2312"/>
          <w:sz w:val="32"/>
        </w:rPr>
        <w:t>申报项目的符合性审查：一是按照当年申报通知中的项目申报范围，</w:t>
      </w:r>
      <w:r>
        <w:rPr>
          <w:rFonts w:ascii="仿宋_GB2312" w:hAnsi="仿宋_GB2312" w:hint="eastAsia"/>
          <w:sz w:val="32"/>
        </w:rPr>
        <w:t>项目</w:t>
      </w:r>
      <w:r>
        <w:rPr>
          <w:rFonts w:ascii="仿宋_GB2312" w:hAnsi="仿宋_GB2312"/>
          <w:sz w:val="32"/>
        </w:rPr>
        <w:t>是否符合当年度申报范围</w:t>
      </w:r>
      <w:r>
        <w:rPr>
          <w:rFonts w:ascii="仿宋_GB2312" w:hAnsi="仿宋_GB2312" w:hint="eastAsia"/>
          <w:sz w:val="32"/>
        </w:rPr>
        <w:t>；二是审查项目是否</w:t>
      </w:r>
      <w:r>
        <w:rPr>
          <w:rFonts w:ascii="仿宋_GB2312" w:hAnsi="仿宋_GB2312"/>
          <w:sz w:val="32"/>
        </w:rPr>
        <w:t>符合《</w:t>
      </w:r>
      <w:r w:rsidRPr="007437E0">
        <w:rPr>
          <w:rFonts w:ascii="仿宋_GB2312" w:hint="eastAsia"/>
          <w:sz w:val="32"/>
          <w:szCs w:val="32"/>
        </w:rPr>
        <w:t>深圳市食用农产品质量安全快速筛查和定量检测预处理点建设扶持补贴资金实施办法</w:t>
      </w:r>
      <w:r>
        <w:rPr>
          <w:rFonts w:ascii="仿宋_GB2312" w:hAnsi="仿宋_GB2312"/>
          <w:sz w:val="32"/>
        </w:rPr>
        <w:t>》的要求。</w:t>
      </w:r>
    </w:p>
    <w:p w:rsidR="0035439F" w:rsidRDefault="0035439F" w:rsidP="0035439F">
      <w:pPr>
        <w:autoSpaceDN w:val="0"/>
        <w:spacing w:line="600" w:lineRule="exact"/>
        <w:ind w:firstLine="640"/>
        <w:rPr>
          <w:rFonts w:hAnsi="宋体"/>
        </w:rPr>
      </w:pPr>
      <w:r>
        <w:rPr>
          <w:rFonts w:ascii="仿宋_GB2312" w:hAnsi="仿宋_GB2312"/>
          <w:sz w:val="32"/>
        </w:rPr>
        <w:t>3</w:t>
      </w:r>
      <w:r>
        <w:rPr>
          <w:rFonts w:ascii="仿宋_GB2312" w:hAnsi="仿宋_GB2312" w:hint="eastAsia"/>
          <w:sz w:val="32"/>
        </w:rPr>
        <w:t>.</w:t>
      </w:r>
      <w:r>
        <w:rPr>
          <w:rFonts w:ascii="仿宋_GB2312" w:hAnsi="仿宋_GB2312"/>
          <w:sz w:val="32"/>
        </w:rPr>
        <w:t>材料初审采用评审专家审查、集中讨论的方式进行，初审结束后填写《深圳市</w:t>
      </w:r>
      <w:r w:rsidRPr="00FF0C32">
        <w:rPr>
          <w:rFonts w:ascii="仿宋_GB2312" w:hint="eastAsia"/>
          <w:sz w:val="32"/>
          <w:szCs w:val="32"/>
        </w:rPr>
        <w:t>食用农产品质量安全快速筛查和定量检测预处理点建设扶持</w:t>
      </w:r>
      <w:r>
        <w:rPr>
          <w:rFonts w:ascii="仿宋_GB2312" w:hint="eastAsia"/>
          <w:sz w:val="32"/>
          <w:szCs w:val="32"/>
        </w:rPr>
        <w:t>项目</w:t>
      </w:r>
      <w:r>
        <w:rPr>
          <w:rFonts w:ascii="仿宋_GB2312" w:hAnsi="仿宋_GB2312"/>
          <w:sz w:val="32"/>
        </w:rPr>
        <w:t>材料初审表》（附件1）。</w:t>
      </w:r>
    </w:p>
    <w:p w:rsidR="0035439F" w:rsidRDefault="0035439F" w:rsidP="0035439F">
      <w:pPr>
        <w:autoSpaceDN w:val="0"/>
        <w:spacing w:line="600" w:lineRule="exact"/>
        <w:ind w:firstLine="640"/>
        <w:rPr>
          <w:rFonts w:hAnsi="宋体"/>
        </w:rPr>
      </w:pPr>
      <w:r>
        <w:rPr>
          <w:rFonts w:ascii="仿宋_GB2312" w:hAnsi="仿宋_GB2312"/>
          <w:sz w:val="32"/>
        </w:rPr>
        <w:t>4</w:t>
      </w:r>
      <w:r>
        <w:rPr>
          <w:rFonts w:ascii="仿宋_GB2312" w:hAnsi="仿宋_GB2312" w:hint="eastAsia"/>
          <w:sz w:val="32"/>
        </w:rPr>
        <w:t>.</w:t>
      </w:r>
      <w:r>
        <w:rPr>
          <w:rFonts w:ascii="仿宋_GB2312" w:hAnsi="仿宋_GB2312"/>
          <w:sz w:val="32"/>
        </w:rPr>
        <w:t>申报材料齐全且符合申报范围的继续进入下一评审环节，申报材料不齐全或不符合要求的应通知相关企业在5个工作日内补齐，过期未补正的视为放弃</w:t>
      </w:r>
      <w:r>
        <w:rPr>
          <w:rFonts w:ascii="仿宋_GB2312" w:hAnsi="仿宋_GB2312" w:hint="eastAsia"/>
          <w:sz w:val="32"/>
        </w:rPr>
        <w:t>。</w:t>
      </w:r>
      <w:r>
        <w:rPr>
          <w:rFonts w:ascii="仿宋_GB2312" w:hAnsi="仿宋_GB2312"/>
          <w:sz w:val="32"/>
        </w:rPr>
        <w:t>通知补齐的应发放《深圳市</w:t>
      </w:r>
      <w:r w:rsidRPr="00FF0C32">
        <w:rPr>
          <w:rFonts w:ascii="仿宋_GB2312" w:hint="eastAsia"/>
          <w:sz w:val="32"/>
          <w:szCs w:val="32"/>
        </w:rPr>
        <w:t>食用农产品质量安全快速筛查和定量检测预处理点建设扶持</w:t>
      </w:r>
      <w:r>
        <w:rPr>
          <w:rFonts w:ascii="仿宋_GB2312" w:hint="eastAsia"/>
          <w:sz w:val="32"/>
          <w:szCs w:val="32"/>
        </w:rPr>
        <w:t>项目</w:t>
      </w:r>
      <w:r>
        <w:rPr>
          <w:rFonts w:ascii="仿宋_GB2312" w:hAnsi="仿宋_GB2312"/>
          <w:sz w:val="32"/>
        </w:rPr>
        <w:t>申报材料补正通知单》（附件2），并注明需要补正的内容。申报项目范围不符合申报范围及申报条件的直接终止项目申报流程。</w:t>
      </w:r>
    </w:p>
    <w:p w:rsidR="0035439F" w:rsidRDefault="0035439F" w:rsidP="0035439F">
      <w:pPr>
        <w:autoSpaceDN w:val="0"/>
        <w:spacing w:line="600" w:lineRule="exact"/>
        <w:ind w:firstLine="643"/>
        <w:rPr>
          <w:rFonts w:hAnsi="宋体"/>
        </w:rPr>
      </w:pPr>
      <w:r>
        <w:rPr>
          <w:rFonts w:ascii="楷体_GB2312" w:eastAsia="楷体_GB2312" w:hAnsi="楷体_GB2312"/>
          <w:b/>
          <w:sz w:val="32"/>
        </w:rPr>
        <w:t>（三）现场评审</w:t>
      </w:r>
    </w:p>
    <w:p w:rsidR="0035439F" w:rsidRPr="005C5A24" w:rsidRDefault="0035439F" w:rsidP="0035439F">
      <w:pPr>
        <w:autoSpaceDN w:val="0"/>
        <w:spacing w:line="600" w:lineRule="exact"/>
        <w:rPr>
          <w:rFonts w:hAnsi="宋体"/>
          <w:spacing w:val="-10"/>
        </w:rPr>
      </w:pPr>
      <w:r>
        <w:rPr>
          <w:rFonts w:ascii="仿宋_GB2312" w:hAnsi="仿宋_GB2312"/>
          <w:sz w:val="32"/>
        </w:rPr>
        <w:t xml:space="preserve">    </w:t>
      </w:r>
      <w:r w:rsidRPr="005C5A24">
        <w:rPr>
          <w:rFonts w:ascii="仿宋_GB2312" w:hAnsi="仿宋_GB2312"/>
          <w:spacing w:val="-10"/>
          <w:sz w:val="32"/>
        </w:rPr>
        <w:t xml:space="preserve"> 现场评审主要从项目建设内容核查、项目运行情况等方面进行。</w:t>
      </w:r>
    </w:p>
    <w:p w:rsidR="0035439F" w:rsidRPr="00C016DC" w:rsidRDefault="0035439F" w:rsidP="0035439F">
      <w:pPr>
        <w:pStyle w:val="1"/>
        <w:spacing w:line="600" w:lineRule="exact"/>
        <w:ind w:firstLineChars="200" w:firstLine="640"/>
        <w:rPr>
          <w:rFonts w:hAnsi="黑体"/>
          <w:b w:val="0"/>
        </w:rPr>
      </w:pPr>
      <w:r w:rsidRPr="00C016DC">
        <w:rPr>
          <w:rFonts w:hAnsi="黑体" w:hint="eastAsia"/>
          <w:b w:val="0"/>
        </w:rPr>
        <w:lastRenderedPageBreak/>
        <w:t>现场评审采取专家评审、量化打分、划分等级的方式进行。</w:t>
      </w:r>
    </w:p>
    <w:p w:rsidR="0035439F" w:rsidRPr="00C016DC" w:rsidRDefault="0035439F" w:rsidP="0035439F">
      <w:pPr>
        <w:autoSpaceDN w:val="0"/>
        <w:spacing w:line="600" w:lineRule="exact"/>
        <w:ind w:firstLine="640"/>
        <w:rPr>
          <w:rFonts w:ascii="仿宋_GB2312" w:hAnsi="宋体"/>
          <w:sz w:val="32"/>
          <w:szCs w:val="32"/>
        </w:rPr>
      </w:pPr>
      <w:r w:rsidRPr="00C016DC">
        <w:rPr>
          <w:rFonts w:ascii="仿宋_GB2312" w:hAnsi="仿宋_GB2312" w:hint="eastAsia"/>
          <w:sz w:val="32"/>
          <w:szCs w:val="32"/>
        </w:rPr>
        <w:t>现场评审应遵循以下原则：</w:t>
      </w:r>
    </w:p>
    <w:p w:rsidR="0035439F" w:rsidRPr="00C016DC" w:rsidRDefault="0035439F" w:rsidP="0035439F">
      <w:pPr>
        <w:autoSpaceDN w:val="0"/>
        <w:spacing w:line="600" w:lineRule="exact"/>
        <w:ind w:firstLine="640"/>
        <w:rPr>
          <w:rFonts w:ascii="仿宋_GB2312" w:hAnsi="宋体"/>
          <w:sz w:val="32"/>
          <w:szCs w:val="32"/>
        </w:rPr>
      </w:pPr>
      <w:r>
        <w:rPr>
          <w:rFonts w:ascii="仿宋_GB2312" w:hAnsi="仿宋_GB2312" w:hint="eastAsia"/>
          <w:sz w:val="32"/>
          <w:szCs w:val="32"/>
        </w:rPr>
        <w:t>1</w:t>
      </w:r>
      <w:r>
        <w:rPr>
          <w:rFonts w:ascii="仿宋_GB2312" w:hAnsi="仿宋_GB2312"/>
          <w:sz w:val="32"/>
          <w:szCs w:val="32"/>
        </w:rPr>
        <w:t>.</w:t>
      </w:r>
      <w:r w:rsidRPr="00C016DC">
        <w:rPr>
          <w:rFonts w:ascii="仿宋_GB2312" w:hAnsi="仿宋_GB2312" w:hint="eastAsia"/>
          <w:sz w:val="32"/>
          <w:szCs w:val="32"/>
        </w:rPr>
        <w:t>评审专家现场评审应独立进行，业务部门工作人员只负责联络协调，不干预具体评审工作；</w:t>
      </w:r>
    </w:p>
    <w:p w:rsidR="0035439F" w:rsidRPr="00C016DC" w:rsidRDefault="0035439F" w:rsidP="0035439F">
      <w:pPr>
        <w:spacing w:line="600" w:lineRule="exact"/>
        <w:ind w:firstLineChars="200" w:firstLine="640"/>
        <w:rPr>
          <w:rFonts w:ascii="仿宋_GB2312" w:hAnsi="仿宋"/>
          <w:sz w:val="32"/>
          <w:szCs w:val="32"/>
        </w:rPr>
      </w:pPr>
      <w:r>
        <w:rPr>
          <w:rFonts w:ascii="仿宋_GB2312" w:hAnsi="仿宋_GB2312" w:hint="eastAsia"/>
          <w:sz w:val="32"/>
          <w:szCs w:val="32"/>
        </w:rPr>
        <w:t>2.</w:t>
      </w:r>
      <w:r w:rsidRPr="00C016DC">
        <w:rPr>
          <w:rFonts w:ascii="仿宋_GB2312" w:hAnsi="仿宋_GB2312" w:hint="eastAsia"/>
          <w:sz w:val="32"/>
          <w:szCs w:val="32"/>
        </w:rPr>
        <w:t>评审专家现场评审实行量化打分制，对</w:t>
      </w:r>
      <w:r w:rsidRPr="00C016DC">
        <w:rPr>
          <w:rFonts w:ascii="仿宋_GB2312" w:hAnsi="仿宋" w:hint="eastAsia"/>
          <w:sz w:val="32"/>
          <w:szCs w:val="32"/>
        </w:rPr>
        <w:t>检测室面积、检测设施、检测仪器设备</w:t>
      </w:r>
      <w:r w:rsidRPr="00C016DC">
        <w:rPr>
          <w:rFonts w:ascii="仿宋_GB2312" w:hAnsi="仿宋" w:hint="eastAsia"/>
          <w:i/>
          <w:sz w:val="32"/>
          <w:szCs w:val="32"/>
        </w:rPr>
        <w:t>、</w:t>
      </w:r>
      <w:r w:rsidRPr="00C016DC">
        <w:rPr>
          <w:rFonts w:ascii="仿宋_GB2312" w:hAnsi="仿宋" w:hint="eastAsia"/>
          <w:sz w:val="32"/>
          <w:szCs w:val="32"/>
        </w:rPr>
        <w:t>数据处理设备、检测人员和月平均检测量等事项逐一打分；</w:t>
      </w:r>
    </w:p>
    <w:p w:rsidR="0035439F" w:rsidRPr="00C016DC" w:rsidRDefault="0035439F" w:rsidP="0035439F">
      <w:pPr>
        <w:autoSpaceDN w:val="0"/>
        <w:snapToGrid w:val="0"/>
        <w:spacing w:line="600" w:lineRule="exact"/>
        <w:ind w:leftChars="50" w:left="105" w:firstLineChars="200" w:firstLine="640"/>
        <w:rPr>
          <w:rFonts w:ascii="仿宋_GB2312" w:hAnsi="宋体"/>
          <w:sz w:val="32"/>
          <w:szCs w:val="32"/>
        </w:rPr>
      </w:pPr>
      <w:r>
        <w:rPr>
          <w:rFonts w:ascii="仿宋_GB2312" w:hAnsi="仿宋_GB2312" w:hint="eastAsia"/>
          <w:sz w:val="32"/>
          <w:szCs w:val="32"/>
        </w:rPr>
        <w:t>3</w:t>
      </w:r>
      <w:r>
        <w:rPr>
          <w:rFonts w:ascii="仿宋_GB2312" w:hAnsi="仿宋_GB2312"/>
          <w:sz w:val="32"/>
          <w:szCs w:val="32"/>
        </w:rPr>
        <w:t>.</w:t>
      </w:r>
      <w:r w:rsidRPr="00C016DC">
        <w:rPr>
          <w:rFonts w:ascii="仿宋_GB2312" w:hAnsi="仿宋_GB2312" w:hint="eastAsia"/>
          <w:sz w:val="32"/>
          <w:szCs w:val="32"/>
        </w:rPr>
        <w:t>采取专家小组讨论的形式集中打分，结合现场评审实际情况，按照少数服从多数的原则填写《深圳市</w:t>
      </w:r>
      <w:r w:rsidRPr="00C016DC">
        <w:rPr>
          <w:rFonts w:ascii="仿宋_GB2312" w:hAnsi="Calibri" w:hint="eastAsia"/>
          <w:sz w:val="32"/>
          <w:szCs w:val="32"/>
        </w:rPr>
        <w:t>食用农产品质量安全快速筛查和定量检测预处理点建设扶持项目</w:t>
      </w:r>
      <w:r w:rsidRPr="00C016DC">
        <w:rPr>
          <w:rFonts w:ascii="仿宋_GB2312" w:hAnsi="仿宋_GB2312" w:hint="eastAsia"/>
          <w:sz w:val="32"/>
          <w:szCs w:val="32"/>
        </w:rPr>
        <w:t>专家现场评审打分表》（附件</w:t>
      </w:r>
      <w:r>
        <w:rPr>
          <w:rFonts w:ascii="仿宋_GB2312" w:hAnsi="仿宋_GB2312" w:hint="eastAsia"/>
          <w:sz w:val="32"/>
          <w:szCs w:val="32"/>
        </w:rPr>
        <w:t>3</w:t>
      </w:r>
      <w:r w:rsidRPr="00C016DC">
        <w:rPr>
          <w:rFonts w:ascii="仿宋_GB2312" w:hAnsi="仿宋_GB2312" w:hint="eastAsia"/>
          <w:sz w:val="32"/>
          <w:szCs w:val="32"/>
        </w:rPr>
        <w:t>），并确定评审等级；</w:t>
      </w:r>
    </w:p>
    <w:p w:rsidR="0035439F" w:rsidRPr="00C016DC" w:rsidRDefault="0035439F" w:rsidP="0035439F">
      <w:pPr>
        <w:autoSpaceDN w:val="0"/>
        <w:spacing w:line="600" w:lineRule="exact"/>
        <w:ind w:firstLine="640"/>
        <w:rPr>
          <w:rFonts w:ascii="仿宋_GB2312" w:hAnsi="宋体"/>
        </w:rPr>
      </w:pPr>
      <w:r>
        <w:rPr>
          <w:rFonts w:ascii="仿宋_GB2312" w:hAnsi="仿宋_GB2312" w:hint="eastAsia"/>
          <w:sz w:val="32"/>
          <w:szCs w:val="32"/>
        </w:rPr>
        <w:t>4</w:t>
      </w:r>
      <w:r>
        <w:rPr>
          <w:rFonts w:ascii="仿宋_GB2312" w:hAnsi="仿宋_GB2312"/>
          <w:sz w:val="32"/>
          <w:szCs w:val="32"/>
        </w:rPr>
        <w:t>.</w:t>
      </w:r>
      <w:r w:rsidRPr="00C016DC">
        <w:rPr>
          <w:rFonts w:ascii="仿宋_GB2312" w:hAnsi="仿宋_GB2312" w:hint="eastAsia"/>
          <w:sz w:val="32"/>
          <w:szCs w:val="32"/>
        </w:rPr>
        <w:t>评审等级确定分数线：</w:t>
      </w:r>
      <w:r w:rsidRPr="00C016DC">
        <w:rPr>
          <w:rFonts w:ascii="仿宋_GB2312" w:hAnsi="宋体" w:hint="eastAsia"/>
          <w:kern w:val="0"/>
          <w:sz w:val="32"/>
          <w:szCs w:val="32"/>
        </w:rPr>
        <w:t>A</w:t>
      </w:r>
      <w:r w:rsidRPr="00C016DC">
        <w:rPr>
          <w:rFonts w:ascii="仿宋_GB2312" w:hAnsi="仿宋_GB2312" w:hint="eastAsia"/>
          <w:kern w:val="0"/>
          <w:sz w:val="32"/>
          <w:szCs w:val="32"/>
        </w:rPr>
        <w:t>级</w:t>
      </w:r>
      <w:r w:rsidRPr="00C016DC">
        <w:rPr>
          <w:rFonts w:ascii="仿宋_GB2312" w:hAnsi="宋体" w:hint="eastAsia"/>
          <w:kern w:val="0"/>
          <w:sz w:val="32"/>
          <w:szCs w:val="32"/>
        </w:rPr>
        <w:t>≥90</w:t>
      </w:r>
      <w:r w:rsidRPr="00C016DC">
        <w:rPr>
          <w:rFonts w:ascii="仿宋_GB2312" w:hAnsi="仿宋_GB2312" w:hint="eastAsia"/>
          <w:kern w:val="0"/>
          <w:sz w:val="32"/>
          <w:szCs w:val="32"/>
        </w:rPr>
        <w:t>分，90分</w:t>
      </w:r>
      <w:r w:rsidRPr="00C016DC">
        <w:rPr>
          <w:rFonts w:ascii="仿宋_GB2312" w:hAnsi="宋体" w:hint="eastAsia"/>
          <w:kern w:val="0"/>
          <w:sz w:val="32"/>
          <w:szCs w:val="32"/>
        </w:rPr>
        <w:t>＞B</w:t>
      </w:r>
      <w:r w:rsidRPr="00C016DC">
        <w:rPr>
          <w:rFonts w:ascii="仿宋_GB2312" w:hAnsi="仿宋_GB2312" w:hint="eastAsia"/>
          <w:kern w:val="0"/>
          <w:sz w:val="32"/>
          <w:szCs w:val="32"/>
        </w:rPr>
        <w:t>级≥75 分，75分</w:t>
      </w:r>
      <w:r w:rsidRPr="00C016DC">
        <w:rPr>
          <w:rFonts w:ascii="仿宋_GB2312" w:hAnsi="宋体" w:hint="eastAsia"/>
          <w:kern w:val="0"/>
          <w:sz w:val="32"/>
          <w:szCs w:val="32"/>
        </w:rPr>
        <w:t>＞C</w:t>
      </w:r>
      <w:r w:rsidRPr="00C016DC">
        <w:rPr>
          <w:rFonts w:ascii="仿宋_GB2312" w:hAnsi="仿宋_GB2312" w:hint="eastAsia"/>
          <w:kern w:val="0"/>
          <w:sz w:val="32"/>
          <w:szCs w:val="32"/>
        </w:rPr>
        <w:t>级≥60分，</w:t>
      </w:r>
      <w:r w:rsidRPr="00C016DC">
        <w:rPr>
          <w:rFonts w:ascii="仿宋_GB2312" w:hAnsi="宋体" w:hint="eastAsia"/>
          <w:kern w:val="0"/>
          <w:sz w:val="32"/>
          <w:szCs w:val="32"/>
        </w:rPr>
        <w:t>低于60分则不予通过。</w:t>
      </w:r>
    </w:p>
    <w:p w:rsidR="0035439F" w:rsidRDefault="0035439F" w:rsidP="0035439F">
      <w:pPr>
        <w:autoSpaceDN w:val="0"/>
        <w:spacing w:line="600" w:lineRule="exact"/>
        <w:ind w:firstLine="640"/>
        <w:rPr>
          <w:rFonts w:hAnsi="宋体"/>
        </w:rPr>
      </w:pPr>
      <w:r>
        <w:rPr>
          <w:rFonts w:ascii="黑体" w:eastAsia="黑体" w:hAnsi="黑体"/>
          <w:sz w:val="32"/>
        </w:rPr>
        <w:t>二、补贴资金的确定</w:t>
      </w:r>
    </w:p>
    <w:p w:rsidR="0035439F" w:rsidRDefault="0035439F" w:rsidP="0035439F">
      <w:pPr>
        <w:autoSpaceDN w:val="0"/>
        <w:spacing w:line="600" w:lineRule="exact"/>
        <w:ind w:firstLine="640"/>
        <w:rPr>
          <w:rFonts w:ascii="仿宋_GB2312" w:hAnsi="仿宋_GB2312"/>
          <w:sz w:val="32"/>
        </w:rPr>
      </w:pPr>
      <w:r>
        <w:rPr>
          <w:rFonts w:ascii="仿宋_GB2312" w:hAnsi="仿宋_GB2312"/>
          <w:sz w:val="32"/>
        </w:rPr>
        <w:t>本项目补贴</w:t>
      </w:r>
      <w:r>
        <w:rPr>
          <w:rFonts w:ascii="仿宋_GB2312" w:hAnsi="仿宋_GB2312" w:hint="eastAsia"/>
          <w:sz w:val="32"/>
        </w:rPr>
        <w:t>额度实行总量控制、分级发放，2017年安排如下：</w:t>
      </w:r>
    </w:p>
    <w:p w:rsidR="0035439F" w:rsidRDefault="0035439F" w:rsidP="0035439F">
      <w:pPr>
        <w:autoSpaceDN w:val="0"/>
        <w:spacing w:line="600" w:lineRule="exact"/>
        <w:ind w:firstLine="640"/>
        <w:rPr>
          <w:rFonts w:ascii="仿宋_GB2312" w:hAnsi="仿宋_GB2312"/>
          <w:sz w:val="32"/>
        </w:rPr>
      </w:pPr>
      <w:r>
        <w:rPr>
          <w:rFonts w:ascii="仿宋_GB2312" w:hAnsi="仿宋_GB2312" w:hint="eastAsia"/>
          <w:sz w:val="32"/>
        </w:rPr>
        <w:t>（一）</w:t>
      </w:r>
      <w:r>
        <w:rPr>
          <w:rFonts w:ascii="仿宋_GB2312" w:hAnsi="仿宋_GB2312"/>
          <w:sz w:val="32"/>
        </w:rPr>
        <w:t>补贴总额不超过</w:t>
      </w:r>
      <w:r>
        <w:rPr>
          <w:rFonts w:ascii="仿宋_GB2312" w:hAnsi="仿宋_GB2312" w:hint="eastAsia"/>
          <w:sz w:val="32"/>
        </w:rPr>
        <w:t>1000</w:t>
      </w:r>
      <w:r>
        <w:rPr>
          <w:rFonts w:ascii="仿宋_GB2312" w:hAnsi="仿宋_GB2312"/>
          <w:sz w:val="32"/>
        </w:rPr>
        <w:t>万元</w:t>
      </w:r>
      <w:r>
        <w:rPr>
          <w:rFonts w:ascii="仿宋_GB2312" w:hAnsi="仿宋_GB2312" w:hint="eastAsia"/>
          <w:sz w:val="32"/>
        </w:rPr>
        <w:t>；</w:t>
      </w:r>
    </w:p>
    <w:p w:rsidR="0035439F" w:rsidRDefault="0035439F" w:rsidP="0035439F">
      <w:pPr>
        <w:autoSpaceDN w:val="0"/>
        <w:spacing w:line="600" w:lineRule="exact"/>
        <w:ind w:firstLine="640"/>
        <w:rPr>
          <w:rFonts w:hAnsi="宋体"/>
        </w:rPr>
      </w:pPr>
      <w:r>
        <w:rPr>
          <w:rFonts w:ascii="仿宋_GB2312" w:hAnsi="仿宋_GB2312" w:hint="eastAsia"/>
          <w:sz w:val="32"/>
        </w:rPr>
        <w:t>（二）</w:t>
      </w:r>
      <w:r>
        <w:rPr>
          <w:rFonts w:ascii="仿宋_GB2312" w:hAnsi="仿宋_GB2312"/>
          <w:sz w:val="32"/>
        </w:rPr>
        <w:t>按照评审专家现场评审获得的不同等级对应不同补贴</w:t>
      </w:r>
      <w:r>
        <w:rPr>
          <w:rFonts w:ascii="仿宋_GB2312" w:hAnsi="仿宋_GB2312" w:hint="eastAsia"/>
          <w:sz w:val="32"/>
        </w:rPr>
        <w:t>金</w:t>
      </w:r>
      <w:r>
        <w:rPr>
          <w:rFonts w:ascii="仿宋_GB2312" w:hAnsi="仿宋_GB2312"/>
          <w:sz w:val="32"/>
        </w:rPr>
        <w:t>额，其中A级</w:t>
      </w:r>
      <w:r>
        <w:rPr>
          <w:rFonts w:ascii="仿宋_GB2312" w:hAnsi="仿宋_GB2312" w:hint="eastAsia"/>
          <w:sz w:val="32"/>
        </w:rPr>
        <w:t>为10万元</w:t>
      </w:r>
      <w:r>
        <w:rPr>
          <w:rFonts w:ascii="仿宋_GB2312" w:hAnsi="仿宋_GB2312"/>
          <w:sz w:val="32"/>
        </w:rPr>
        <w:t>，B</w:t>
      </w:r>
      <w:r>
        <w:rPr>
          <w:rFonts w:ascii="仿宋_GB2312" w:hAnsi="仿宋_GB2312" w:hint="eastAsia"/>
          <w:sz w:val="32"/>
        </w:rPr>
        <w:t>为6万元</w:t>
      </w:r>
      <w:r>
        <w:rPr>
          <w:rFonts w:ascii="仿宋_GB2312" w:hAnsi="仿宋_GB2312"/>
          <w:sz w:val="32"/>
        </w:rPr>
        <w:t>，C级</w:t>
      </w:r>
      <w:r>
        <w:rPr>
          <w:rFonts w:ascii="仿宋_GB2312" w:hAnsi="仿宋_GB2312" w:hint="eastAsia"/>
          <w:sz w:val="32"/>
        </w:rPr>
        <w:t>为3万元</w:t>
      </w:r>
      <w:r>
        <w:rPr>
          <w:rFonts w:ascii="仿宋_GB2312" w:hAnsi="仿宋_GB2312"/>
          <w:sz w:val="32"/>
        </w:rPr>
        <w:t>。</w:t>
      </w:r>
    </w:p>
    <w:p w:rsidR="0035439F" w:rsidRDefault="0035439F" w:rsidP="0035439F">
      <w:pPr>
        <w:autoSpaceDN w:val="0"/>
        <w:spacing w:line="600" w:lineRule="exact"/>
        <w:ind w:firstLine="640"/>
        <w:rPr>
          <w:rFonts w:ascii="仿宋_GB2312" w:hAnsi="仿宋_GB2312"/>
          <w:sz w:val="32"/>
        </w:rPr>
      </w:pPr>
      <w:r>
        <w:rPr>
          <w:rFonts w:ascii="仿宋_GB2312" w:hAnsi="仿宋_GB2312" w:hint="eastAsia"/>
          <w:sz w:val="32"/>
        </w:rPr>
        <w:t>具体划分标准见《2017年</w:t>
      </w:r>
      <w:r w:rsidRPr="00951D6B">
        <w:rPr>
          <w:rFonts w:ascii="仿宋_GB2312" w:hAnsi="仿宋_GB2312" w:hint="eastAsia"/>
          <w:sz w:val="32"/>
        </w:rPr>
        <w:t>食用农产品质量安全快速筛查和定量检测预处理点建设扶持分级补贴标准</w:t>
      </w:r>
      <w:r>
        <w:rPr>
          <w:rFonts w:ascii="仿宋_GB2312" w:hAnsi="仿宋_GB2312" w:hint="eastAsia"/>
          <w:sz w:val="32"/>
        </w:rPr>
        <w:t>》（附件4）。</w:t>
      </w:r>
    </w:p>
    <w:p w:rsidR="0035439F" w:rsidRDefault="0035439F" w:rsidP="0035439F">
      <w:pPr>
        <w:autoSpaceDN w:val="0"/>
        <w:spacing w:line="600" w:lineRule="exact"/>
        <w:ind w:firstLine="640"/>
        <w:rPr>
          <w:rFonts w:hAnsi="宋体"/>
        </w:rPr>
      </w:pPr>
      <w:r>
        <w:rPr>
          <w:rFonts w:ascii="仿宋_GB2312" w:hAnsi="仿宋_GB2312"/>
          <w:sz w:val="32"/>
        </w:rPr>
        <w:t xml:space="preserve">  </w:t>
      </w:r>
      <w:bookmarkEnd w:id="0"/>
      <w:bookmarkEnd w:id="1"/>
      <w:bookmarkEnd w:id="2"/>
    </w:p>
    <w:p w:rsidR="0035439F" w:rsidRPr="005C5A24" w:rsidRDefault="0035439F" w:rsidP="0035439F">
      <w:pPr>
        <w:autoSpaceDN w:val="0"/>
        <w:spacing w:line="600" w:lineRule="exact"/>
        <w:ind w:left="2180" w:hanging="1760"/>
        <w:rPr>
          <w:rFonts w:ascii="仿宋_GB2312"/>
          <w:spacing w:val="-6"/>
          <w:sz w:val="32"/>
          <w:szCs w:val="32"/>
        </w:rPr>
      </w:pPr>
      <w:r>
        <w:rPr>
          <w:rFonts w:ascii="仿宋_GB2312" w:hAnsi="仿宋_GB2312"/>
          <w:sz w:val="32"/>
        </w:rPr>
        <w:t xml:space="preserve">  附件：1.</w:t>
      </w:r>
      <w:r>
        <w:rPr>
          <w:rFonts w:hAnsi="宋体"/>
        </w:rPr>
        <w:t xml:space="preserve"> </w:t>
      </w:r>
      <w:r w:rsidRPr="005C5A24">
        <w:rPr>
          <w:rFonts w:ascii="仿宋_GB2312" w:hint="eastAsia"/>
          <w:spacing w:val="-6"/>
          <w:sz w:val="32"/>
          <w:szCs w:val="32"/>
        </w:rPr>
        <w:t>食用农产品质</w:t>
      </w:r>
      <w:proofErr w:type="gramStart"/>
      <w:r w:rsidRPr="005C5A24">
        <w:rPr>
          <w:rFonts w:ascii="仿宋_GB2312" w:hint="eastAsia"/>
          <w:spacing w:val="-6"/>
          <w:sz w:val="32"/>
          <w:szCs w:val="32"/>
        </w:rPr>
        <w:t>量安全</w:t>
      </w:r>
      <w:proofErr w:type="gramEnd"/>
      <w:r w:rsidRPr="005C5A24">
        <w:rPr>
          <w:rFonts w:ascii="仿宋_GB2312" w:hint="eastAsia"/>
          <w:spacing w:val="-6"/>
          <w:sz w:val="32"/>
          <w:szCs w:val="32"/>
        </w:rPr>
        <w:t>快速筛查和定量检测预处理点</w:t>
      </w:r>
    </w:p>
    <w:p w:rsidR="0035439F" w:rsidRDefault="0035439F" w:rsidP="0035439F">
      <w:pPr>
        <w:autoSpaceDN w:val="0"/>
        <w:spacing w:line="600" w:lineRule="exact"/>
        <w:ind w:firstLineChars="650" w:firstLine="2080"/>
        <w:rPr>
          <w:rFonts w:ascii="仿宋_GB2312" w:hAnsi="仿宋_GB2312" w:hint="eastAsia"/>
          <w:sz w:val="32"/>
        </w:rPr>
      </w:pPr>
      <w:r w:rsidRPr="00FF0C32">
        <w:rPr>
          <w:rFonts w:ascii="仿宋_GB2312" w:hint="eastAsia"/>
          <w:sz w:val="32"/>
          <w:szCs w:val="32"/>
        </w:rPr>
        <w:lastRenderedPageBreak/>
        <w:t>建设扶持</w:t>
      </w:r>
      <w:r>
        <w:rPr>
          <w:rFonts w:ascii="仿宋_GB2312" w:hint="eastAsia"/>
          <w:sz w:val="32"/>
          <w:szCs w:val="32"/>
        </w:rPr>
        <w:t>项目</w:t>
      </w:r>
      <w:r>
        <w:rPr>
          <w:rFonts w:ascii="仿宋_GB2312" w:hAnsi="仿宋_GB2312"/>
          <w:sz w:val="32"/>
        </w:rPr>
        <w:t>材料初审表</w:t>
      </w:r>
      <w:r>
        <w:rPr>
          <w:rFonts w:ascii="仿宋_GB2312" w:hAnsi="仿宋_GB2312" w:hint="eastAsia"/>
          <w:sz w:val="32"/>
        </w:rPr>
        <w:t>（2017年）</w:t>
      </w:r>
    </w:p>
    <w:p w:rsidR="0035439F" w:rsidRDefault="0035439F" w:rsidP="0035439F">
      <w:pPr>
        <w:autoSpaceDN w:val="0"/>
        <w:spacing w:line="600" w:lineRule="exact"/>
        <w:ind w:firstLineChars="650" w:firstLine="1365"/>
        <w:rPr>
          <w:rFonts w:hAnsi="宋体"/>
        </w:rPr>
      </w:pPr>
    </w:p>
    <w:p w:rsidR="0035439F" w:rsidRDefault="0035439F" w:rsidP="0035439F">
      <w:pPr>
        <w:autoSpaceDN w:val="0"/>
        <w:spacing w:line="600" w:lineRule="exact"/>
        <w:ind w:left="1600" w:hangingChars="500" w:hanging="1600"/>
        <w:rPr>
          <w:rFonts w:ascii="仿宋_GB2312" w:hint="eastAsia"/>
          <w:sz w:val="32"/>
          <w:szCs w:val="32"/>
        </w:rPr>
      </w:pPr>
      <w:r>
        <w:rPr>
          <w:rFonts w:ascii="仿宋_GB2312" w:hAnsi="仿宋_GB2312"/>
          <w:sz w:val="32"/>
        </w:rPr>
        <w:t xml:space="preserve">            </w:t>
      </w:r>
      <w:r>
        <w:rPr>
          <w:rFonts w:ascii="仿宋_GB2312" w:hAnsi="仿宋_GB2312" w:hint="eastAsia"/>
          <w:sz w:val="32"/>
        </w:rPr>
        <w:t>2</w:t>
      </w:r>
      <w:r>
        <w:rPr>
          <w:rFonts w:ascii="仿宋_GB2312" w:hAnsi="仿宋_GB2312"/>
          <w:sz w:val="32"/>
        </w:rPr>
        <w:t>.</w:t>
      </w:r>
      <w:r>
        <w:rPr>
          <w:rFonts w:hAnsi="宋体"/>
        </w:rPr>
        <w:t xml:space="preserve"> </w:t>
      </w:r>
      <w:r>
        <w:rPr>
          <w:rFonts w:ascii="仿宋_GB2312" w:hAnsi="仿宋_GB2312"/>
          <w:sz w:val="32"/>
        </w:rPr>
        <w:t>深圳市</w:t>
      </w:r>
      <w:r w:rsidRPr="00FF0C32">
        <w:rPr>
          <w:rFonts w:ascii="仿宋_GB2312" w:hint="eastAsia"/>
          <w:sz w:val="32"/>
          <w:szCs w:val="32"/>
        </w:rPr>
        <w:t>食用农产品质</w:t>
      </w:r>
      <w:proofErr w:type="gramStart"/>
      <w:r w:rsidRPr="00FF0C32">
        <w:rPr>
          <w:rFonts w:ascii="仿宋_GB2312" w:hint="eastAsia"/>
          <w:sz w:val="32"/>
          <w:szCs w:val="32"/>
        </w:rPr>
        <w:t>量安全</w:t>
      </w:r>
      <w:proofErr w:type="gramEnd"/>
      <w:r w:rsidRPr="00FF0C32">
        <w:rPr>
          <w:rFonts w:ascii="仿宋_GB2312" w:hint="eastAsia"/>
          <w:sz w:val="32"/>
          <w:szCs w:val="32"/>
        </w:rPr>
        <w:t>快速筛查和定量</w:t>
      </w:r>
    </w:p>
    <w:p w:rsidR="0035439F" w:rsidRDefault="0035439F" w:rsidP="0035439F">
      <w:pPr>
        <w:autoSpaceDN w:val="0"/>
        <w:spacing w:line="600" w:lineRule="exact"/>
        <w:ind w:leftChars="500" w:left="1050" w:firstLineChars="350" w:firstLine="1120"/>
        <w:rPr>
          <w:rFonts w:ascii="仿宋_GB2312" w:hAnsi="仿宋_GB2312" w:hint="eastAsia"/>
          <w:sz w:val="32"/>
        </w:rPr>
      </w:pPr>
      <w:r w:rsidRPr="00FF0C32">
        <w:rPr>
          <w:rFonts w:ascii="仿宋_GB2312" w:hint="eastAsia"/>
          <w:sz w:val="32"/>
          <w:szCs w:val="32"/>
        </w:rPr>
        <w:t>检测预处理点建设扶持</w:t>
      </w:r>
      <w:r>
        <w:rPr>
          <w:rFonts w:ascii="仿宋_GB2312" w:hint="eastAsia"/>
          <w:sz w:val="32"/>
          <w:szCs w:val="32"/>
        </w:rPr>
        <w:t>项目</w:t>
      </w:r>
      <w:r>
        <w:rPr>
          <w:rFonts w:ascii="仿宋_GB2312" w:hAnsi="仿宋_GB2312"/>
          <w:sz w:val="32"/>
        </w:rPr>
        <w:t>申报材料补正通知单</w:t>
      </w:r>
    </w:p>
    <w:p w:rsidR="0035439F" w:rsidRDefault="0035439F" w:rsidP="0035439F">
      <w:pPr>
        <w:autoSpaceDN w:val="0"/>
        <w:spacing w:line="600" w:lineRule="exact"/>
        <w:ind w:leftChars="500" w:left="1050" w:firstLineChars="350" w:firstLine="1120"/>
        <w:rPr>
          <w:rFonts w:hAnsi="宋体"/>
        </w:rPr>
      </w:pPr>
      <w:r>
        <w:rPr>
          <w:rFonts w:ascii="仿宋_GB2312" w:hAnsi="仿宋_GB2312" w:hint="eastAsia"/>
          <w:sz w:val="32"/>
        </w:rPr>
        <w:t>（2017年）</w:t>
      </w:r>
    </w:p>
    <w:p w:rsidR="0035439F" w:rsidRDefault="0035439F" w:rsidP="0035439F">
      <w:pPr>
        <w:autoSpaceDN w:val="0"/>
        <w:spacing w:line="600" w:lineRule="exact"/>
        <w:ind w:left="1600" w:hangingChars="500" w:hanging="1600"/>
        <w:rPr>
          <w:rFonts w:ascii="仿宋_GB2312" w:hint="eastAsia"/>
          <w:sz w:val="32"/>
          <w:szCs w:val="32"/>
        </w:rPr>
      </w:pPr>
      <w:r>
        <w:rPr>
          <w:rFonts w:ascii="仿宋_GB2312" w:hAnsi="仿宋_GB2312"/>
          <w:sz w:val="32"/>
        </w:rPr>
        <w:t xml:space="preserve">           </w:t>
      </w:r>
      <w:r>
        <w:rPr>
          <w:rFonts w:ascii="仿宋_GB2312" w:hAnsi="仿宋_GB2312" w:hint="eastAsia"/>
          <w:sz w:val="32"/>
        </w:rPr>
        <w:t xml:space="preserve"> </w:t>
      </w:r>
      <w:r>
        <w:rPr>
          <w:rFonts w:ascii="仿宋_GB2312" w:hAnsi="仿宋_GB2312"/>
          <w:sz w:val="32"/>
        </w:rPr>
        <w:t xml:space="preserve"> </w:t>
      </w:r>
      <w:r>
        <w:rPr>
          <w:rFonts w:ascii="仿宋_GB2312" w:hAnsi="仿宋_GB2312" w:hint="eastAsia"/>
          <w:sz w:val="32"/>
        </w:rPr>
        <w:t>3</w:t>
      </w:r>
      <w:r>
        <w:rPr>
          <w:rFonts w:ascii="仿宋_GB2312" w:hAnsi="仿宋_GB2312"/>
          <w:sz w:val="32"/>
        </w:rPr>
        <w:t>.</w:t>
      </w:r>
      <w:r>
        <w:rPr>
          <w:rFonts w:hAnsi="宋体"/>
        </w:rPr>
        <w:t xml:space="preserve"> </w:t>
      </w:r>
      <w:r>
        <w:rPr>
          <w:rFonts w:ascii="仿宋_GB2312" w:hAnsi="仿宋_GB2312"/>
          <w:sz w:val="32"/>
        </w:rPr>
        <w:t>深圳市</w:t>
      </w:r>
      <w:r w:rsidRPr="00FF0C32">
        <w:rPr>
          <w:rFonts w:ascii="仿宋_GB2312" w:hint="eastAsia"/>
          <w:sz w:val="32"/>
          <w:szCs w:val="32"/>
        </w:rPr>
        <w:t>食用农产品质</w:t>
      </w:r>
      <w:proofErr w:type="gramStart"/>
      <w:r w:rsidRPr="00FF0C32">
        <w:rPr>
          <w:rFonts w:ascii="仿宋_GB2312" w:hint="eastAsia"/>
          <w:sz w:val="32"/>
          <w:szCs w:val="32"/>
        </w:rPr>
        <w:t>量安全</w:t>
      </w:r>
      <w:proofErr w:type="gramEnd"/>
      <w:r w:rsidRPr="00FF0C32">
        <w:rPr>
          <w:rFonts w:ascii="仿宋_GB2312" w:hint="eastAsia"/>
          <w:sz w:val="32"/>
          <w:szCs w:val="32"/>
        </w:rPr>
        <w:t>快速筛查和定量</w:t>
      </w:r>
    </w:p>
    <w:p w:rsidR="0035439F" w:rsidRPr="005C5A24" w:rsidRDefault="0035439F" w:rsidP="0035439F">
      <w:pPr>
        <w:autoSpaceDN w:val="0"/>
        <w:spacing w:line="600" w:lineRule="exact"/>
        <w:ind w:leftChars="500" w:left="1050" w:firstLineChars="450" w:firstLine="1386"/>
        <w:rPr>
          <w:rFonts w:ascii="仿宋_GB2312" w:hAnsi="仿宋_GB2312" w:hint="eastAsia"/>
          <w:spacing w:val="-6"/>
          <w:sz w:val="32"/>
        </w:rPr>
      </w:pPr>
      <w:r w:rsidRPr="005C5A24">
        <w:rPr>
          <w:rFonts w:ascii="仿宋_GB2312" w:hint="eastAsia"/>
          <w:spacing w:val="-6"/>
          <w:sz w:val="32"/>
          <w:szCs w:val="32"/>
        </w:rPr>
        <w:t>检测预处理点建设扶持项目</w:t>
      </w:r>
      <w:r w:rsidRPr="005C5A24">
        <w:rPr>
          <w:rFonts w:ascii="仿宋_GB2312" w:hAnsi="仿宋_GB2312"/>
          <w:spacing w:val="-6"/>
          <w:sz w:val="32"/>
        </w:rPr>
        <w:t>专家现场评审</w:t>
      </w:r>
      <w:r w:rsidRPr="005C5A24">
        <w:rPr>
          <w:rFonts w:ascii="仿宋_GB2312" w:hAnsi="仿宋_GB2312" w:hint="eastAsia"/>
          <w:spacing w:val="-6"/>
          <w:sz w:val="32"/>
        </w:rPr>
        <w:t>打分表</w:t>
      </w:r>
    </w:p>
    <w:p w:rsidR="0035439F" w:rsidRPr="00881463" w:rsidRDefault="0035439F" w:rsidP="0035439F">
      <w:pPr>
        <w:autoSpaceDN w:val="0"/>
        <w:spacing w:line="600" w:lineRule="exact"/>
        <w:ind w:leftChars="500" w:left="1050" w:firstLineChars="350" w:firstLine="1120"/>
        <w:rPr>
          <w:rFonts w:ascii="仿宋_GB2312"/>
          <w:sz w:val="32"/>
          <w:szCs w:val="32"/>
        </w:rPr>
      </w:pPr>
      <w:r>
        <w:rPr>
          <w:rFonts w:ascii="仿宋_GB2312" w:hAnsi="仿宋_GB2312" w:hint="eastAsia"/>
          <w:sz w:val="32"/>
        </w:rPr>
        <w:t>（2017</w:t>
      </w:r>
      <w:r w:rsidRPr="00881463">
        <w:rPr>
          <w:rFonts w:ascii="仿宋_GB2312" w:hint="eastAsia"/>
          <w:sz w:val="32"/>
          <w:szCs w:val="32"/>
        </w:rPr>
        <w:t>年）</w:t>
      </w:r>
    </w:p>
    <w:p w:rsidR="0035439F" w:rsidRDefault="0035439F" w:rsidP="0035439F">
      <w:pPr>
        <w:autoSpaceDN w:val="0"/>
        <w:spacing w:line="600" w:lineRule="exact"/>
        <w:ind w:left="480" w:hangingChars="150" w:hanging="480"/>
        <w:rPr>
          <w:rFonts w:ascii="仿宋_GB2312" w:hint="eastAsia"/>
          <w:sz w:val="32"/>
          <w:szCs w:val="32"/>
        </w:rPr>
      </w:pPr>
      <w:r>
        <w:rPr>
          <w:rFonts w:ascii="仿宋_GB2312" w:hint="eastAsia"/>
          <w:sz w:val="32"/>
          <w:szCs w:val="32"/>
        </w:rPr>
        <w:t xml:space="preserve"> </w:t>
      </w:r>
      <w:r>
        <w:rPr>
          <w:rFonts w:ascii="仿宋_GB2312"/>
          <w:sz w:val="32"/>
          <w:szCs w:val="32"/>
        </w:rPr>
        <w:t xml:space="preserve">        </w:t>
      </w:r>
      <w:r>
        <w:rPr>
          <w:rFonts w:ascii="仿宋_GB2312" w:hint="eastAsia"/>
          <w:sz w:val="32"/>
          <w:szCs w:val="32"/>
        </w:rPr>
        <w:t xml:space="preserve">   </w:t>
      </w:r>
      <w:r w:rsidRPr="00881463">
        <w:rPr>
          <w:rFonts w:ascii="仿宋_GB2312" w:hint="eastAsia"/>
          <w:sz w:val="32"/>
          <w:szCs w:val="32"/>
        </w:rPr>
        <w:t xml:space="preserve"> 4.</w:t>
      </w:r>
      <w:r>
        <w:rPr>
          <w:rFonts w:ascii="仿宋_GB2312" w:hint="eastAsia"/>
          <w:sz w:val="32"/>
          <w:szCs w:val="32"/>
        </w:rPr>
        <w:t>2017年</w:t>
      </w:r>
      <w:r w:rsidRPr="00765605">
        <w:rPr>
          <w:rFonts w:ascii="仿宋_GB2312" w:hint="eastAsia"/>
          <w:sz w:val="32"/>
          <w:szCs w:val="32"/>
        </w:rPr>
        <w:t>食用农产品质</w:t>
      </w:r>
      <w:proofErr w:type="gramStart"/>
      <w:r w:rsidRPr="00765605">
        <w:rPr>
          <w:rFonts w:ascii="仿宋_GB2312" w:hint="eastAsia"/>
          <w:sz w:val="32"/>
          <w:szCs w:val="32"/>
        </w:rPr>
        <w:t>量安全</w:t>
      </w:r>
      <w:proofErr w:type="gramEnd"/>
      <w:r w:rsidRPr="00765605">
        <w:rPr>
          <w:rFonts w:ascii="仿宋_GB2312" w:hint="eastAsia"/>
          <w:sz w:val="32"/>
          <w:szCs w:val="32"/>
        </w:rPr>
        <w:t>快速筛查和定量</w:t>
      </w:r>
    </w:p>
    <w:p w:rsidR="0035439F" w:rsidRPr="00765605" w:rsidRDefault="0035439F" w:rsidP="0035439F">
      <w:pPr>
        <w:autoSpaceDN w:val="0"/>
        <w:spacing w:line="600" w:lineRule="exact"/>
        <w:ind w:leftChars="150" w:left="315" w:firstLineChars="650" w:firstLine="2080"/>
        <w:rPr>
          <w:rFonts w:ascii="仿宋_GB2312"/>
          <w:sz w:val="32"/>
          <w:szCs w:val="32"/>
        </w:rPr>
      </w:pPr>
      <w:r w:rsidRPr="00765605">
        <w:rPr>
          <w:rFonts w:ascii="仿宋_GB2312" w:hint="eastAsia"/>
          <w:sz w:val="32"/>
          <w:szCs w:val="32"/>
        </w:rPr>
        <w:t>检测预处理点建设扶持</w:t>
      </w:r>
      <w:r>
        <w:rPr>
          <w:rFonts w:ascii="仿宋_GB2312" w:hint="eastAsia"/>
          <w:sz w:val="32"/>
          <w:szCs w:val="32"/>
        </w:rPr>
        <w:t>分级</w:t>
      </w:r>
      <w:r w:rsidRPr="00765605">
        <w:rPr>
          <w:rFonts w:ascii="仿宋_GB2312" w:hint="eastAsia"/>
          <w:sz w:val="32"/>
          <w:szCs w:val="32"/>
        </w:rPr>
        <w:t>补贴标准</w:t>
      </w:r>
    </w:p>
    <w:p w:rsidR="0035439F" w:rsidRDefault="0035439F" w:rsidP="0035439F">
      <w:pPr>
        <w:autoSpaceDN w:val="0"/>
        <w:spacing w:line="600" w:lineRule="exact"/>
        <w:ind w:left="2080" w:hangingChars="650" w:hanging="2080"/>
        <w:rPr>
          <w:rFonts w:ascii="仿宋_GB2312" w:hint="eastAsia"/>
          <w:sz w:val="32"/>
          <w:szCs w:val="32"/>
        </w:rPr>
      </w:pPr>
    </w:p>
    <w:p w:rsidR="0035439F" w:rsidRDefault="0035439F" w:rsidP="0035439F">
      <w:pPr>
        <w:autoSpaceDN w:val="0"/>
        <w:spacing w:line="600" w:lineRule="exact"/>
        <w:ind w:left="2080" w:hangingChars="650" w:hanging="2080"/>
        <w:rPr>
          <w:rFonts w:ascii="仿宋_GB2312" w:hint="eastAsia"/>
          <w:sz w:val="32"/>
          <w:szCs w:val="32"/>
        </w:rPr>
      </w:pPr>
    </w:p>
    <w:p w:rsidR="0035439F" w:rsidRDefault="0035439F" w:rsidP="0035439F">
      <w:pPr>
        <w:autoSpaceDN w:val="0"/>
        <w:spacing w:line="600" w:lineRule="exact"/>
        <w:ind w:left="2080" w:hangingChars="650" w:hanging="2080"/>
        <w:rPr>
          <w:rFonts w:ascii="仿宋_GB2312" w:hint="eastAsia"/>
          <w:sz w:val="32"/>
          <w:szCs w:val="32"/>
        </w:rPr>
      </w:pPr>
    </w:p>
    <w:p w:rsidR="0035439F" w:rsidRDefault="0035439F" w:rsidP="0035439F">
      <w:pPr>
        <w:autoSpaceDN w:val="0"/>
        <w:spacing w:line="600" w:lineRule="exact"/>
        <w:ind w:left="2080" w:hangingChars="650" w:hanging="2080"/>
        <w:rPr>
          <w:rFonts w:ascii="仿宋_GB2312" w:hint="eastAsia"/>
          <w:sz w:val="32"/>
          <w:szCs w:val="32"/>
        </w:rPr>
      </w:pPr>
    </w:p>
    <w:p w:rsidR="0035439F" w:rsidRDefault="0035439F" w:rsidP="0035439F">
      <w:pPr>
        <w:autoSpaceDN w:val="0"/>
        <w:spacing w:line="600" w:lineRule="exact"/>
        <w:ind w:left="2080" w:hangingChars="650" w:hanging="2080"/>
        <w:rPr>
          <w:rFonts w:ascii="仿宋_GB2312" w:hint="eastAsia"/>
          <w:sz w:val="32"/>
          <w:szCs w:val="32"/>
        </w:rPr>
      </w:pPr>
    </w:p>
    <w:p w:rsidR="0035439F" w:rsidRDefault="0035439F" w:rsidP="0035439F">
      <w:pPr>
        <w:autoSpaceDN w:val="0"/>
        <w:spacing w:line="600" w:lineRule="exact"/>
        <w:ind w:left="2080" w:hangingChars="650" w:hanging="2080"/>
        <w:rPr>
          <w:rFonts w:ascii="仿宋_GB2312" w:hint="eastAsia"/>
          <w:sz w:val="32"/>
          <w:szCs w:val="32"/>
        </w:rPr>
      </w:pPr>
    </w:p>
    <w:p w:rsidR="0035439F" w:rsidRDefault="0035439F" w:rsidP="0035439F">
      <w:pPr>
        <w:autoSpaceDN w:val="0"/>
        <w:spacing w:line="600" w:lineRule="exact"/>
        <w:ind w:left="2080" w:hangingChars="650" w:hanging="2080"/>
        <w:rPr>
          <w:rFonts w:ascii="仿宋_GB2312" w:hint="eastAsia"/>
          <w:sz w:val="32"/>
          <w:szCs w:val="32"/>
        </w:rPr>
      </w:pPr>
    </w:p>
    <w:p w:rsidR="0035439F" w:rsidRDefault="0035439F" w:rsidP="0035439F">
      <w:pPr>
        <w:autoSpaceDN w:val="0"/>
        <w:spacing w:line="600" w:lineRule="exact"/>
        <w:ind w:left="2080" w:hangingChars="650" w:hanging="2080"/>
        <w:rPr>
          <w:rFonts w:ascii="仿宋_GB2312" w:hint="eastAsia"/>
          <w:sz w:val="32"/>
          <w:szCs w:val="32"/>
        </w:rPr>
      </w:pPr>
    </w:p>
    <w:p w:rsidR="0035439F" w:rsidRDefault="0035439F" w:rsidP="0035439F">
      <w:pPr>
        <w:autoSpaceDN w:val="0"/>
        <w:spacing w:line="600" w:lineRule="exact"/>
        <w:ind w:left="2080" w:hangingChars="650" w:hanging="2080"/>
        <w:rPr>
          <w:rFonts w:ascii="仿宋_GB2312" w:hint="eastAsia"/>
          <w:sz w:val="32"/>
          <w:szCs w:val="32"/>
        </w:rPr>
      </w:pPr>
    </w:p>
    <w:p w:rsidR="0035439F" w:rsidRDefault="0035439F" w:rsidP="0035439F">
      <w:pPr>
        <w:autoSpaceDN w:val="0"/>
        <w:spacing w:line="600" w:lineRule="exact"/>
        <w:ind w:left="2080" w:hangingChars="650" w:hanging="2080"/>
        <w:rPr>
          <w:rFonts w:ascii="仿宋_GB2312" w:hint="eastAsia"/>
          <w:sz w:val="32"/>
          <w:szCs w:val="32"/>
        </w:rPr>
      </w:pPr>
    </w:p>
    <w:p w:rsidR="0035439F" w:rsidRDefault="0035439F" w:rsidP="0035439F">
      <w:pPr>
        <w:autoSpaceDN w:val="0"/>
        <w:spacing w:line="600" w:lineRule="exact"/>
        <w:ind w:left="2080" w:hangingChars="650" w:hanging="2080"/>
        <w:rPr>
          <w:rFonts w:ascii="仿宋_GB2312" w:hint="eastAsia"/>
          <w:sz w:val="32"/>
          <w:szCs w:val="32"/>
        </w:rPr>
      </w:pPr>
    </w:p>
    <w:p w:rsidR="0035439F" w:rsidRDefault="0035439F" w:rsidP="0035439F">
      <w:pPr>
        <w:autoSpaceDN w:val="0"/>
        <w:spacing w:line="600" w:lineRule="exact"/>
        <w:ind w:left="2080" w:hangingChars="650" w:hanging="2080"/>
        <w:rPr>
          <w:rFonts w:ascii="仿宋_GB2312" w:hint="eastAsia"/>
          <w:sz w:val="32"/>
          <w:szCs w:val="32"/>
        </w:rPr>
      </w:pPr>
    </w:p>
    <w:p w:rsidR="0035439F" w:rsidRDefault="0035439F" w:rsidP="0035439F">
      <w:pPr>
        <w:autoSpaceDN w:val="0"/>
        <w:spacing w:line="600" w:lineRule="exact"/>
        <w:ind w:left="2080" w:hangingChars="650" w:hanging="2080"/>
        <w:rPr>
          <w:rFonts w:ascii="仿宋_GB2312" w:hint="eastAsia"/>
          <w:sz w:val="32"/>
          <w:szCs w:val="32"/>
        </w:rPr>
      </w:pPr>
    </w:p>
    <w:p w:rsidR="0035439F" w:rsidRDefault="0035439F" w:rsidP="0035439F">
      <w:pPr>
        <w:autoSpaceDN w:val="0"/>
        <w:spacing w:line="600" w:lineRule="exact"/>
        <w:ind w:left="2080" w:hangingChars="650" w:hanging="2080"/>
        <w:rPr>
          <w:rFonts w:ascii="仿宋_GB2312" w:hint="eastAsia"/>
          <w:sz w:val="32"/>
          <w:szCs w:val="32"/>
        </w:rPr>
      </w:pPr>
    </w:p>
    <w:p w:rsidR="0035439F" w:rsidRDefault="0035439F" w:rsidP="0035439F">
      <w:pPr>
        <w:autoSpaceDN w:val="0"/>
        <w:spacing w:line="560" w:lineRule="exact"/>
        <w:rPr>
          <w:rFonts w:hAnsi="宋体"/>
        </w:rPr>
      </w:pPr>
      <w:r>
        <w:rPr>
          <w:rFonts w:ascii="黑体" w:eastAsia="黑体" w:hAnsi="黑体"/>
          <w:sz w:val="32"/>
        </w:rPr>
        <w:t>附件</w:t>
      </w:r>
      <w:r>
        <w:rPr>
          <w:rFonts w:ascii="黑体" w:eastAsia="黑体" w:hAnsi="黑体" w:hint="eastAsia"/>
          <w:sz w:val="32"/>
        </w:rPr>
        <w:t>1</w:t>
      </w:r>
      <w:r>
        <w:rPr>
          <w:rFonts w:hAnsi="宋体"/>
        </w:rPr>
        <w:t xml:space="preserve"> </w:t>
      </w:r>
    </w:p>
    <w:p w:rsidR="0035439F" w:rsidRDefault="0035439F" w:rsidP="0035439F">
      <w:pPr>
        <w:autoSpaceDN w:val="0"/>
        <w:spacing w:line="500" w:lineRule="exact"/>
        <w:jc w:val="center"/>
        <w:rPr>
          <w:rFonts w:ascii="华文中宋" w:eastAsia="华文中宋" w:hAnsi="华文中宋" w:hint="eastAsia"/>
          <w:sz w:val="44"/>
          <w:szCs w:val="44"/>
        </w:rPr>
      </w:pPr>
      <w:r w:rsidRPr="00063374">
        <w:rPr>
          <w:rFonts w:ascii="华文中宋" w:eastAsia="华文中宋" w:hAnsi="华文中宋"/>
          <w:sz w:val="44"/>
          <w:szCs w:val="44"/>
        </w:rPr>
        <w:t>深圳市</w:t>
      </w:r>
      <w:r w:rsidRPr="00063374">
        <w:rPr>
          <w:rFonts w:ascii="华文中宋" w:eastAsia="华文中宋" w:hAnsi="华文中宋" w:hint="eastAsia"/>
          <w:sz w:val="44"/>
          <w:szCs w:val="44"/>
        </w:rPr>
        <w:t>食用农产品质</w:t>
      </w:r>
      <w:proofErr w:type="gramStart"/>
      <w:r w:rsidRPr="00063374">
        <w:rPr>
          <w:rFonts w:ascii="华文中宋" w:eastAsia="华文中宋" w:hAnsi="华文中宋" w:hint="eastAsia"/>
          <w:sz w:val="44"/>
          <w:szCs w:val="44"/>
        </w:rPr>
        <w:t>量安全</w:t>
      </w:r>
      <w:proofErr w:type="gramEnd"/>
      <w:r w:rsidRPr="00063374">
        <w:rPr>
          <w:rFonts w:ascii="华文中宋" w:eastAsia="华文中宋" w:hAnsi="华文中宋" w:hint="eastAsia"/>
          <w:sz w:val="44"/>
          <w:szCs w:val="44"/>
        </w:rPr>
        <w:t>快速筛查和定量</w:t>
      </w:r>
    </w:p>
    <w:p w:rsidR="0035439F" w:rsidRDefault="0035439F" w:rsidP="0035439F">
      <w:pPr>
        <w:autoSpaceDN w:val="0"/>
        <w:spacing w:line="500" w:lineRule="exact"/>
        <w:jc w:val="center"/>
        <w:rPr>
          <w:rFonts w:ascii="华文中宋" w:eastAsia="华文中宋" w:hAnsi="华文中宋" w:hint="eastAsia"/>
          <w:sz w:val="44"/>
          <w:szCs w:val="44"/>
        </w:rPr>
      </w:pPr>
      <w:r w:rsidRPr="00063374">
        <w:rPr>
          <w:rFonts w:ascii="华文中宋" w:eastAsia="华文中宋" w:hAnsi="华文中宋" w:hint="eastAsia"/>
          <w:sz w:val="44"/>
          <w:szCs w:val="44"/>
        </w:rPr>
        <w:t>检测预处理点建设扶持项目</w:t>
      </w:r>
      <w:r w:rsidRPr="00063374">
        <w:rPr>
          <w:rFonts w:ascii="华文中宋" w:eastAsia="华文中宋" w:hAnsi="华文中宋"/>
          <w:sz w:val="44"/>
          <w:szCs w:val="44"/>
        </w:rPr>
        <w:t>材料初审表</w:t>
      </w:r>
    </w:p>
    <w:p w:rsidR="0035439F" w:rsidRPr="00063374" w:rsidRDefault="0035439F" w:rsidP="0035439F">
      <w:pPr>
        <w:autoSpaceDN w:val="0"/>
        <w:spacing w:line="500" w:lineRule="exact"/>
        <w:jc w:val="center"/>
        <w:rPr>
          <w:rFonts w:ascii="华文中宋" w:eastAsia="华文中宋" w:hAnsi="华文中宋"/>
          <w:sz w:val="44"/>
          <w:szCs w:val="44"/>
        </w:rPr>
      </w:pPr>
      <w:r>
        <w:rPr>
          <w:rFonts w:ascii="华文中宋" w:eastAsia="华文中宋" w:hAnsi="华文中宋" w:hint="eastAsia"/>
          <w:sz w:val="44"/>
          <w:szCs w:val="44"/>
        </w:rPr>
        <w:t>（2017年）</w:t>
      </w:r>
    </w:p>
    <w:tbl>
      <w:tblPr>
        <w:tblW w:w="0" w:type="auto"/>
        <w:tblInd w:w="243" w:type="dxa"/>
        <w:tblBorders>
          <w:top w:val="single" w:sz="4" w:space="0" w:color="000000"/>
          <w:left w:val="single" w:sz="4" w:space="0" w:color="000000"/>
          <w:bottom w:val="single" w:sz="4" w:space="0" w:color="000000"/>
          <w:right w:val="single" w:sz="4" w:space="0" w:color="000000"/>
        </w:tblBorders>
        <w:tblLayout w:type="fixed"/>
        <w:tblLook w:val="0000"/>
      </w:tblPr>
      <w:tblGrid>
        <w:gridCol w:w="845"/>
        <w:gridCol w:w="1117"/>
        <w:gridCol w:w="2172"/>
        <w:gridCol w:w="511"/>
        <w:gridCol w:w="1662"/>
        <w:gridCol w:w="735"/>
        <w:gridCol w:w="1438"/>
      </w:tblGrid>
      <w:tr w:rsidR="0035439F" w:rsidTr="00E65D13">
        <w:trPr>
          <w:trHeight w:val="416"/>
        </w:trPr>
        <w:tc>
          <w:tcPr>
            <w:tcW w:w="1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40" w:lineRule="exact"/>
              <w:jc w:val="center"/>
              <w:rPr>
                <w:rFonts w:hAnsi="宋体"/>
                <w:sz w:val="24"/>
              </w:rPr>
            </w:pPr>
            <w:r>
              <w:rPr>
                <w:rFonts w:ascii="仿宋" w:eastAsia="仿宋" w:hAnsi="仿宋"/>
                <w:b/>
                <w:sz w:val="24"/>
              </w:rPr>
              <w:t>项目单位</w:t>
            </w:r>
          </w:p>
        </w:tc>
        <w:tc>
          <w:tcPr>
            <w:tcW w:w="65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Default="0035439F" w:rsidP="00E65D13">
            <w:pPr>
              <w:autoSpaceDN w:val="0"/>
              <w:spacing w:line="340" w:lineRule="exact"/>
              <w:rPr>
                <w:rFonts w:hAnsi="宋体"/>
                <w:sz w:val="24"/>
              </w:rPr>
            </w:pPr>
          </w:p>
        </w:tc>
      </w:tr>
      <w:tr w:rsidR="0035439F" w:rsidTr="00E65D13">
        <w:trPr>
          <w:trHeight w:val="416"/>
        </w:trPr>
        <w:tc>
          <w:tcPr>
            <w:tcW w:w="1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40" w:lineRule="exact"/>
              <w:jc w:val="center"/>
              <w:rPr>
                <w:rFonts w:hAnsi="宋体"/>
                <w:sz w:val="24"/>
              </w:rPr>
            </w:pPr>
            <w:r>
              <w:rPr>
                <w:rFonts w:ascii="仿宋" w:eastAsia="仿宋" w:hAnsi="仿宋"/>
                <w:b/>
                <w:sz w:val="24"/>
              </w:rPr>
              <w:t>项目名称</w:t>
            </w:r>
          </w:p>
        </w:tc>
        <w:tc>
          <w:tcPr>
            <w:tcW w:w="65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Default="0035439F" w:rsidP="00E65D13">
            <w:pPr>
              <w:autoSpaceDN w:val="0"/>
              <w:spacing w:line="340" w:lineRule="exact"/>
              <w:rPr>
                <w:rFonts w:hAnsi="宋体"/>
                <w:sz w:val="24"/>
              </w:rPr>
            </w:pPr>
          </w:p>
        </w:tc>
      </w:tr>
      <w:tr w:rsidR="0035439F" w:rsidTr="00E65D13">
        <w:trPr>
          <w:trHeight w:val="416"/>
        </w:trPr>
        <w:tc>
          <w:tcPr>
            <w:tcW w:w="1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40" w:lineRule="exact"/>
              <w:jc w:val="center"/>
              <w:rPr>
                <w:rFonts w:ascii="仿宋" w:eastAsia="仿宋" w:hAnsi="仿宋"/>
                <w:b/>
                <w:sz w:val="24"/>
              </w:rPr>
            </w:pPr>
            <w:r>
              <w:rPr>
                <w:rFonts w:ascii="仿宋" w:eastAsia="仿宋" w:hAnsi="仿宋" w:hint="eastAsia"/>
                <w:b/>
                <w:sz w:val="24"/>
              </w:rPr>
              <w:t>项目地址</w:t>
            </w:r>
          </w:p>
        </w:tc>
        <w:tc>
          <w:tcPr>
            <w:tcW w:w="65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Default="0035439F" w:rsidP="00E65D13">
            <w:pPr>
              <w:autoSpaceDN w:val="0"/>
              <w:spacing w:line="340" w:lineRule="exact"/>
              <w:rPr>
                <w:rFonts w:hAnsi="宋体"/>
                <w:sz w:val="24"/>
              </w:rPr>
            </w:pPr>
          </w:p>
        </w:tc>
      </w:tr>
      <w:tr w:rsidR="0035439F" w:rsidTr="00E65D13">
        <w:trPr>
          <w:trHeight w:val="416"/>
        </w:trPr>
        <w:tc>
          <w:tcPr>
            <w:tcW w:w="1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40" w:lineRule="exact"/>
              <w:jc w:val="center"/>
              <w:rPr>
                <w:rFonts w:ascii="仿宋" w:eastAsia="仿宋" w:hAnsi="仿宋"/>
                <w:b/>
                <w:sz w:val="24"/>
              </w:rPr>
            </w:pPr>
            <w:r>
              <w:rPr>
                <w:rFonts w:ascii="仿宋" w:eastAsia="仿宋" w:hAnsi="仿宋" w:hint="eastAsia"/>
                <w:b/>
                <w:sz w:val="24"/>
              </w:rPr>
              <w:t>联系人</w:t>
            </w:r>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40" w:lineRule="exact"/>
              <w:rPr>
                <w:rFonts w:hAnsi="宋体"/>
                <w:sz w:val="24"/>
              </w:rPr>
            </w:pPr>
          </w:p>
        </w:tc>
        <w:tc>
          <w:tcPr>
            <w:tcW w:w="2173" w:type="dxa"/>
            <w:gridSpan w:val="2"/>
            <w:tcBorders>
              <w:top w:val="single" w:sz="4" w:space="0" w:color="000000"/>
              <w:left w:val="single" w:sz="4" w:space="0" w:color="000000"/>
              <w:bottom w:val="single" w:sz="4" w:space="0" w:color="000000"/>
              <w:right w:val="single" w:sz="4" w:space="0" w:color="000000"/>
            </w:tcBorders>
            <w:vAlign w:val="center"/>
          </w:tcPr>
          <w:p w:rsidR="0035439F" w:rsidRDefault="0035439F" w:rsidP="00E65D13">
            <w:pPr>
              <w:autoSpaceDN w:val="0"/>
              <w:spacing w:line="340" w:lineRule="exact"/>
              <w:rPr>
                <w:rFonts w:hAnsi="宋体"/>
                <w:sz w:val="24"/>
              </w:rPr>
            </w:pPr>
            <w:r>
              <w:rPr>
                <w:rFonts w:hAnsi="宋体" w:hint="eastAsia"/>
                <w:sz w:val="24"/>
              </w:rPr>
              <w:t>联系电话</w:t>
            </w:r>
          </w:p>
        </w:tc>
        <w:tc>
          <w:tcPr>
            <w:tcW w:w="2173" w:type="dxa"/>
            <w:gridSpan w:val="2"/>
            <w:tcBorders>
              <w:top w:val="single" w:sz="4" w:space="0" w:color="000000"/>
              <w:left w:val="single" w:sz="4" w:space="0" w:color="000000"/>
              <w:bottom w:val="single" w:sz="4" w:space="0" w:color="000000"/>
              <w:right w:val="single" w:sz="4" w:space="0" w:color="000000"/>
            </w:tcBorders>
            <w:vAlign w:val="center"/>
          </w:tcPr>
          <w:p w:rsidR="0035439F" w:rsidRDefault="0035439F" w:rsidP="00E65D13">
            <w:pPr>
              <w:autoSpaceDN w:val="0"/>
              <w:spacing w:line="340" w:lineRule="exact"/>
              <w:rPr>
                <w:rFonts w:hAnsi="宋体"/>
                <w:sz w:val="24"/>
              </w:rPr>
            </w:pPr>
          </w:p>
        </w:tc>
      </w:tr>
      <w:tr w:rsidR="0035439F" w:rsidTr="00E65D13">
        <w:trPr>
          <w:trHeight w:val="446"/>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40" w:lineRule="exact"/>
              <w:ind w:left="-141" w:firstLine="130"/>
              <w:jc w:val="center"/>
              <w:rPr>
                <w:rFonts w:hAnsi="宋体"/>
                <w:sz w:val="24"/>
              </w:rPr>
            </w:pPr>
            <w:r>
              <w:rPr>
                <w:rFonts w:ascii="仿宋" w:eastAsia="仿宋" w:hAnsi="仿宋"/>
                <w:b/>
                <w:sz w:val="24"/>
              </w:rPr>
              <w:t>序号</w:t>
            </w:r>
          </w:p>
        </w:tc>
        <w:tc>
          <w:tcPr>
            <w:tcW w:w="38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40" w:lineRule="exact"/>
              <w:jc w:val="center"/>
              <w:rPr>
                <w:rFonts w:hAnsi="宋体"/>
                <w:sz w:val="24"/>
              </w:rPr>
            </w:pPr>
            <w:r>
              <w:rPr>
                <w:rFonts w:ascii="仿宋" w:eastAsia="仿宋" w:hAnsi="仿宋"/>
                <w:b/>
                <w:sz w:val="24"/>
              </w:rPr>
              <w:t>评审内容</w:t>
            </w:r>
          </w:p>
        </w:tc>
        <w:tc>
          <w:tcPr>
            <w:tcW w:w="23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40" w:lineRule="exact"/>
              <w:jc w:val="center"/>
              <w:rPr>
                <w:rFonts w:hAnsi="宋体"/>
                <w:sz w:val="24"/>
              </w:rPr>
            </w:pPr>
            <w:r>
              <w:rPr>
                <w:rFonts w:ascii="仿宋" w:eastAsia="仿宋" w:hAnsi="仿宋"/>
                <w:b/>
                <w:sz w:val="24"/>
              </w:rPr>
              <w:t>评审结果</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40" w:lineRule="exact"/>
              <w:jc w:val="center"/>
              <w:rPr>
                <w:rFonts w:hAnsi="宋体"/>
                <w:sz w:val="24"/>
              </w:rPr>
            </w:pPr>
            <w:r>
              <w:rPr>
                <w:rFonts w:ascii="仿宋" w:eastAsia="仿宋" w:hAnsi="仿宋"/>
                <w:b/>
                <w:sz w:val="24"/>
              </w:rPr>
              <w:t>备注</w:t>
            </w:r>
          </w:p>
        </w:tc>
      </w:tr>
      <w:tr w:rsidR="0035439F" w:rsidTr="00E65D13">
        <w:trPr>
          <w:trHeight w:val="446"/>
        </w:trPr>
        <w:tc>
          <w:tcPr>
            <w:tcW w:w="84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40" w:lineRule="exact"/>
              <w:jc w:val="left"/>
              <w:rPr>
                <w:rFonts w:hAnsi="宋体"/>
                <w:sz w:val="24"/>
              </w:rPr>
            </w:pPr>
            <w:r>
              <w:rPr>
                <w:rFonts w:ascii="仿宋" w:eastAsia="仿宋" w:hAnsi="仿宋"/>
                <w:b/>
                <w:sz w:val="24"/>
              </w:rPr>
              <w:t>一、申报材料情况</w:t>
            </w:r>
          </w:p>
        </w:tc>
      </w:tr>
      <w:tr w:rsidR="0035439F" w:rsidTr="00E65D13">
        <w:trPr>
          <w:trHeight w:val="2552"/>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40" w:lineRule="exact"/>
              <w:jc w:val="center"/>
              <w:rPr>
                <w:rFonts w:hAnsi="宋体"/>
                <w:sz w:val="24"/>
              </w:rPr>
            </w:pPr>
            <w:r>
              <w:rPr>
                <w:rFonts w:hAnsi="宋体"/>
                <w:sz w:val="24"/>
              </w:rPr>
              <w:t>1</w:t>
            </w:r>
          </w:p>
        </w:tc>
        <w:tc>
          <w:tcPr>
            <w:tcW w:w="38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Pr="007866D6" w:rsidRDefault="0035439F" w:rsidP="00E65D13">
            <w:pPr>
              <w:autoSpaceDN w:val="0"/>
              <w:spacing w:line="340" w:lineRule="exact"/>
              <w:rPr>
                <w:rFonts w:ascii="仿宋" w:eastAsia="仿宋" w:hAnsi="仿宋"/>
                <w:sz w:val="24"/>
              </w:rPr>
            </w:pPr>
            <w:r w:rsidRPr="007866D6">
              <w:rPr>
                <w:rFonts w:ascii="仿宋" w:eastAsia="仿宋" w:hAnsi="仿宋"/>
                <w:sz w:val="24"/>
              </w:rPr>
              <w:t>申报材料是否齐全,包括申请</w:t>
            </w:r>
            <w:r w:rsidRPr="007866D6">
              <w:rPr>
                <w:rFonts w:ascii="仿宋" w:eastAsia="仿宋" w:hAnsi="仿宋" w:hint="eastAsia"/>
                <w:sz w:val="24"/>
              </w:rPr>
              <w:t>书、</w:t>
            </w:r>
            <w:r w:rsidRPr="007866D6">
              <w:rPr>
                <w:rFonts w:ascii="仿宋" w:eastAsia="仿宋" w:hAnsi="仿宋" w:cs="宋体" w:hint="eastAsia"/>
                <w:sz w:val="24"/>
              </w:rPr>
              <w:t>商</w:t>
            </w:r>
            <w:proofErr w:type="gramStart"/>
            <w:r w:rsidRPr="007866D6">
              <w:rPr>
                <w:rFonts w:ascii="仿宋" w:eastAsia="仿宋" w:hAnsi="仿宋" w:cs="宋体" w:hint="eastAsia"/>
                <w:sz w:val="24"/>
              </w:rPr>
              <w:t>事主体</w:t>
            </w:r>
            <w:proofErr w:type="gramEnd"/>
            <w:r w:rsidRPr="007866D6">
              <w:rPr>
                <w:rFonts w:ascii="仿宋" w:eastAsia="仿宋" w:hAnsi="仿宋" w:cs="宋体" w:hint="eastAsia"/>
                <w:sz w:val="24"/>
              </w:rPr>
              <w:t>登记及备案信息、</w:t>
            </w:r>
            <w:r>
              <w:rPr>
                <w:rFonts w:ascii="仿宋" w:eastAsia="仿宋" w:hAnsi="仿宋" w:cs="宋体" w:hint="eastAsia"/>
                <w:sz w:val="24"/>
              </w:rPr>
              <w:t>国税和地税违法记录证明</w:t>
            </w:r>
            <w:r w:rsidRPr="007866D6">
              <w:rPr>
                <w:rFonts w:ascii="仿宋" w:eastAsia="仿宋" w:hAnsi="仿宋" w:cs="宋体" w:hint="eastAsia"/>
                <w:sz w:val="24"/>
              </w:rPr>
              <w:t>、</w:t>
            </w:r>
            <w:r>
              <w:rPr>
                <w:rFonts w:ascii="仿宋" w:eastAsia="仿宋" w:hAnsi="仿宋" w:cs="宋体" w:hint="eastAsia"/>
                <w:sz w:val="24"/>
              </w:rPr>
              <w:t>社保情况、</w:t>
            </w:r>
            <w:r w:rsidRPr="007866D6">
              <w:rPr>
                <w:rFonts w:ascii="仿宋" w:eastAsia="仿宋" w:hAnsi="仿宋" w:cs="宋体" w:hint="eastAsia"/>
                <w:sz w:val="24"/>
              </w:rPr>
              <w:t>法人代表身份证复印</w:t>
            </w:r>
            <w:r>
              <w:rPr>
                <w:rFonts w:ascii="仿宋" w:eastAsia="仿宋" w:hAnsi="仿宋" w:cs="宋体" w:hint="eastAsia"/>
                <w:sz w:val="24"/>
              </w:rPr>
              <w:t>件（加盖申请单位公章）、场地所有权或使用权证明、其他辅助材料（如</w:t>
            </w:r>
            <w:r w:rsidRPr="007866D6">
              <w:rPr>
                <w:rFonts w:ascii="仿宋" w:eastAsia="仿宋" w:hAnsi="仿宋" w:cs="宋体" w:hint="eastAsia"/>
                <w:sz w:val="24"/>
              </w:rPr>
              <w:t>平面图、现场和主要设备照片、主要投资发票）</w:t>
            </w:r>
            <w:r w:rsidRPr="007866D6">
              <w:rPr>
                <w:rFonts w:ascii="仿宋" w:eastAsia="仿宋" w:hAnsi="仿宋"/>
                <w:sz w:val="24"/>
              </w:rPr>
              <w:t>等</w:t>
            </w:r>
          </w:p>
        </w:tc>
        <w:tc>
          <w:tcPr>
            <w:tcW w:w="23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40" w:lineRule="exact"/>
              <w:rPr>
                <w:rFonts w:hAnsi="宋体"/>
                <w:sz w:val="24"/>
              </w:rPr>
            </w:pPr>
            <w:r>
              <w:rPr>
                <w:rFonts w:hAnsi="宋体"/>
                <w:sz w:val="24"/>
              </w:rPr>
              <w:t xml:space="preserve"> </w:t>
            </w:r>
            <w:r>
              <w:rPr>
                <w:rFonts w:ascii="仿宋" w:eastAsia="仿宋" w:hAnsi="仿宋"/>
                <w:sz w:val="24"/>
              </w:rPr>
              <w:t>□齐全□不齐全</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40" w:lineRule="exact"/>
              <w:rPr>
                <w:rFonts w:hAnsi="宋体"/>
                <w:sz w:val="24"/>
              </w:rPr>
            </w:pPr>
            <w:r>
              <w:rPr>
                <w:rFonts w:ascii="仿宋" w:eastAsia="仿宋" w:hAnsi="仿宋"/>
                <w:sz w:val="24"/>
              </w:rPr>
              <w:t>申报材料不齐全的通知项目申报单位</w:t>
            </w:r>
            <w:r>
              <w:rPr>
                <w:rFonts w:hAnsi="宋体"/>
                <w:sz w:val="24"/>
              </w:rPr>
              <w:t>5</w:t>
            </w:r>
            <w:r>
              <w:rPr>
                <w:rFonts w:ascii="仿宋" w:eastAsia="仿宋" w:hAnsi="仿宋"/>
                <w:sz w:val="24"/>
              </w:rPr>
              <w:t>日内补齐。</w:t>
            </w:r>
          </w:p>
        </w:tc>
      </w:tr>
      <w:tr w:rsidR="0035439F" w:rsidTr="00E65D13">
        <w:trPr>
          <w:trHeight w:val="446"/>
        </w:trPr>
        <w:tc>
          <w:tcPr>
            <w:tcW w:w="84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Default="0035439F" w:rsidP="00E65D13">
            <w:pPr>
              <w:autoSpaceDN w:val="0"/>
              <w:spacing w:line="340" w:lineRule="exact"/>
              <w:rPr>
                <w:rFonts w:hAnsi="宋体"/>
                <w:sz w:val="24"/>
              </w:rPr>
            </w:pPr>
            <w:r>
              <w:rPr>
                <w:rFonts w:ascii="仿宋" w:eastAsia="仿宋" w:hAnsi="仿宋"/>
                <w:b/>
                <w:sz w:val="24"/>
              </w:rPr>
              <w:t>二、企业和项目的基本条件。（有一项不符合，该项目不予通过）</w:t>
            </w:r>
          </w:p>
        </w:tc>
      </w:tr>
      <w:tr w:rsidR="0035439F" w:rsidTr="00E65D13">
        <w:trPr>
          <w:trHeight w:val="851"/>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40" w:lineRule="exact"/>
              <w:jc w:val="center"/>
              <w:rPr>
                <w:rFonts w:hAnsi="宋体"/>
                <w:sz w:val="24"/>
              </w:rPr>
            </w:pPr>
            <w:r>
              <w:rPr>
                <w:rFonts w:hAnsi="宋体"/>
                <w:sz w:val="24"/>
              </w:rPr>
              <w:t>2</w:t>
            </w:r>
          </w:p>
        </w:tc>
        <w:tc>
          <w:tcPr>
            <w:tcW w:w="38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Pr="007866D6" w:rsidRDefault="0035439F" w:rsidP="00E65D13">
            <w:pPr>
              <w:autoSpaceDN w:val="0"/>
              <w:spacing w:line="340" w:lineRule="exact"/>
              <w:rPr>
                <w:rFonts w:ascii="仿宋" w:eastAsia="仿宋" w:hAnsi="仿宋"/>
                <w:sz w:val="24"/>
              </w:rPr>
            </w:pPr>
            <w:r w:rsidRPr="007866D6">
              <w:rPr>
                <w:rFonts w:ascii="仿宋" w:eastAsia="仿宋" w:hAnsi="仿宋"/>
                <w:sz w:val="24"/>
              </w:rPr>
              <w:t>在深圳市注册、经营2年以上</w:t>
            </w:r>
          </w:p>
        </w:tc>
        <w:tc>
          <w:tcPr>
            <w:tcW w:w="23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40" w:lineRule="exact"/>
              <w:ind w:firstLine="180"/>
              <w:rPr>
                <w:rFonts w:hAnsi="宋体"/>
                <w:sz w:val="24"/>
              </w:rPr>
            </w:pPr>
            <w:r>
              <w:rPr>
                <w:rFonts w:hAnsi="宋体"/>
                <w:sz w:val="24"/>
              </w:rPr>
              <w:t>□</w:t>
            </w:r>
            <w:r>
              <w:rPr>
                <w:rFonts w:hAnsi="宋体"/>
                <w:sz w:val="24"/>
              </w:rPr>
              <w:t xml:space="preserve"> </w:t>
            </w:r>
            <w:r>
              <w:rPr>
                <w:rFonts w:ascii="仿宋" w:eastAsia="仿宋" w:hAnsi="仿宋"/>
                <w:sz w:val="24"/>
              </w:rPr>
              <w:t>符合</w:t>
            </w:r>
            <w:r>
              <w:rPr>
                <w:rFonts w:hAnsi="宋体"/>
                <w:sz w:val="24"/>
              </w:rPr>
              <w:t>□</w:t>
            </w:r>
            <w:r>
              <w:rPr>
                <w:rFonts w:hAnsi="宋体"/>
                <w:sz w:val="24"/>
              </w:rPr>
              <w:t xml:space="preserve"> </w:t>
            </w:r>
            <w:r>
              <w:rPr>
                <w:rFonts w:ascii="仿宋" w:eastAsia="仿宋" w:hAnsi="仿宋"/>
                <w:sz w:val="24"/>
              </w:rPr>
              <w:t>不符合</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Default="0035439F" w:rsidP="00E65D13">
            <w:pPr>
              <w:autoSpaceDN w:val="0"/>
              <w:spacing w:line="340" w:lineRule="exact"/>
              <w:ind w:left="360"/>
              <w:rPr>
                <w:rFonts w:hAnsi="宋体"/>
                <w:sz w:val="24"/>
              </w:rPr>
            </w:pPr>
          </w:p>
        </w:tc>
      </w:tr>
      <w:tr w:rsidR="0035439F" w:rsidTr="00E65D13">
        <w:trPr>
          <w:trHeight w:val="821"/>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40" w:lineRule="exact"/>
              <w:jc w:val="center"/>
              <w:rPr>
                <w:rFonts w:hAnsi="宋体"/>
                <w:sz w:val="24"/>
              </w:rPr>
            </w:pPr>
            <w:r>
              <w:rPr>
                <w:rFonts w:hAnsi="宋体"/>
                <w:sz w:val="24"/>
              </w:rPr>
              <w:t>3</w:t>
            </w:r>
          </w:p>
        </w:tc>
        <w:tc>
          <w:tcPr>
            <w:tcW w:w="38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Pr="007866D6" w:rsidRDefault="0035439F" w:rsidP="00E65D13">
            <w:pPr>
              <w:autoSpaceDN w:val="0"/>
              <w:spacing w:line="340" w:lineRule="exact"/>
              <w:rPr>
                <w:rFonts w:ascii="仿宋" w:eastAsia="仿宋" w:hAnsi="仿宋"/>
                <w:sz w:val="24"/>
              </w:rPr>
            </w:pPr>
            <w:r w:rsidRPr="007866D6">
              <w:rPr>
                <w:rFonts w:ascii="仿宋" w:eastAsia="仿宋" w:hAnsi="仿宋"/>
                <w:sz w:val="24"/>
              </w:rPr>
              <w:t>项目所涉场所</w:t>
            </w:r>
            <w:r>
              <w:rPr>
                <w:rFonts w:ascii="仿宋" w:eastAsia="仿宋" w:hAnsi="仿宋" w:hint="eastAsia"/>
                <w:sz w:val="24"/>
              </w:rPr>
              <w:t>的剩余</w:t>
            </w:r>
            <w:r w:rsidRPr="007866D6">
              <w:rPr>
                <w:rFonts w:ascii="仿宋" w:eastAsia="仿宋" w:hAnsi="仿宋"/>
                <w:sz w:val="24"/>
              </w:rPr>
              <w:t>使用年限</w:t>
            </w:r>
            <w:r w:rsidRPr="007866D6">
              <w:rPr>
                <w:rFonts w:ascii="仿宋" w:eastAsia="仿宋" w:hAnsi="仿宋" w:hint="eastAsia"/>
                <w:sz w:val="24"/>
              </w:rPr>
              <w:t>3</w:t>
            </w:r>
            <w:r w:rsidRPr="007866D6">
              <w:rPr>
                <w:rFonts w:ascii="仿宋" w:eastAsia="仿宋" w:hAnsi="仿宋"/>
                <w:sz w:val="24"/>
              </w:rPr>
              <w:t>年以上</w:t>
            </w:r>
          </w:p>
        </w:tc>
        <w:tc>
          <w:tcPr>
            <w:tcW w:w="23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40" w:lineRule="exact"/>
              <w:jc w:val="center"/>
              <w:rPr>
                <w:rFonts w:hAnsi="宋体"/>
                <w:sz w:val="24"/>
              </w:rPr>
            </w:pPr>
            <w:r>
              <w:rPr>
                <w:rFonts w:hAnsi="宋体"/>
                <w:sz w:val="24"/>
              </w:rPr>
              <w:t>□</w:t>
            </w:r>
            <w:r>
              <w:rPr>
                <w:rFonts w:hAnsi="宋体"/>
                <w:sz w:val="24"/>
              </w:rPr>
              <w:t xml:space="preserve"> </w:t>
            </w:r>
            <w:r>
              <w:rPr>
                <w:rFonts w:ascii="仿宋" w:eastAsia="仿宋" w:hAnsi="仿宋"/>
                <w:sz w:val="24"/>
              </w:rPr>
              <w:t>符合</w:t>
            </w:r>
            <w:r>
              <w:rPr>
                <w:rFonts w:hAnsi="宋体"/>
                <w:sz w:val="24"/>
              </w:rPr>
              <w:t>□</w:t>
            </w:r>
            <w:r>
              <w:rPr>
                <w:rFonts w:hAnsi="宋体"/>
                <w:sz w:val="24"/>
              </w:rPr>
              <w:t xml:space="preserve"> </w:t>
            </w:r>
            <w:r>
              <w:rPr>
                <w:rFonts w:ascii="仿宋" w:eastAsia="仿宋" w:hAnsi="仿宋"/>
                <w:sz w:val="24"/>
              </w:rPr>
              <w:t>不符合</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Default="0035439F" w:rsidP="00E65D13">
            <w:pPr>
              <w:autoSpaceDN w:val="0"/>
              <w:spacing w:line="340" w:lineRule="exact"/>
              <w:ind w:left="360"/>
              <w:rPr>
                <w:rFonts w:hAnsi="宋体"/>
                <w:sz w:val="24"/>
              </w:rPr>
            </w:pPr>
          </w:p>
        </w:tc>
      </w:tr>
      <w:tr w:rsidR="0035439F" w:rsidTr="00E65D13">
        <w:trPr>
          <w:trHeight w:val="821"/>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40" w:lineRule="exact"/>
              <w:jc w:val="center"/>
              <w:rPr>
                <w:rFonts w:hAnsi="宋体"/>
                <w:sz w:val="24"/>
              </w:rPr>
            </w:pPr>
            <w:r>
              <w:rPr>
                <w:rFonts w:hAnsi="宋体" w:hint="eastAsia"/>
                <w:sz w:val="24"/>
              </w:rPr>
              <w:t>4</w:t>
            </w:r>
          </w:p>
        </w:tc>
        <w:tc>
          <w:tcPr>
            <w:tcW w:w="38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Pr="007866D6" w:rsidRDefault="0035439F" w:rsidP="00E65D13">
            <w:pPr>
              <w:autoSpaceDN w:val="0"/>
              <w:spacing w:line="340" w:lineRule="exact"/>
              <w:rPr>
                <w:rFonts w:ascii="仿宋" w:eastAsia="仿宋" w:hAnsi="仿宋"/>
                <w:sz w:val="24"/>
              </w:rPr>
            </w:pPr>
            <w:r>
              <w:rPr>
                <w:rFonts w:ascii="仿宋" w:eastAsia="仿宋" w:hAnsi="仿宋" w:hint="eastAsia"/>
                <w:kern w:val="0"/>
                <w:sz w:val="24"/>
              </w:rPr>
              <w:t>申报承诺</w:t>
            </w:r>
            <w:r w:rsidRPr="00BB5E27">
              <w:rPr>
                <w:rFonts w:ascii="仿宋" w:eastAsia="仿宋" w:hAnsi="仿宋" w:hint="eastAsia"/>
                <w:sz w:val="24"/>
              </w:rPr>
              <w:t>书</w:t>
            </w:r>
            <w:r>
              <w:rPr>
                <w:rFonts w:ascii="仿宋" w:eastAsia="仿宋" w:hAnsi="仿宋" w:hint="eastAsia"/>
                <w:sz w:val="24"/>
              </w:rPr>
              <w:t>由</w:t>
            </w:r>
            <w:r w:rsidRPr="00BB5E27">
              <w:rPr>
                <w:rFonts w:ascii="仿宋" w:eastAsia="仿宋" w:hAnsi="仿宋"/>
                <w:sz w:val="24"/>
              </w:rPr>
              <w:t>法定代表人（或被委托人）个人签字</w:t>
            </w:r>
            <w:r>
              <w:rPr>
                <w:rFonts w:ascii="仿宋" w:eastAsia="仿宋" w:hAnsi="仿宋" w:hint="eastAsia"/>
                <w:sz w:val="24"/>
              </w:rPr>
              <w:t>、</w:t>
            </w:r>
            <w:r w:rsidRPr="00BB5E27">
              <w:rPr>
                <w:rFonts w:ascii="仿宋" w:eastAsia="仿宋" w:hAnsi="仿宋" w:hint="eastAsia"/>
                <w:sz w:val="24"/>
              </w:rPr>
              <w:t>单位盖章</w:t>
            </w:r>
          </w:p>
        </w:tc>
        <w:tc>
          <w:tcPr>
            <w:tcW w:w="23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40" w:lineRule="exact"/>
              <w:jc w:val="center"/>
              <w:rPr>
                <w:rFonts w:hAnsi="宋体"/>
                <w:sz w:val="24"/>
              </w:rPr>
            </w:pPr>
            <w:r>
              <w:rPr>
                <w:rFonts w:hAnsi="宋体"/>
                <w:sz w:val="24"/>
              </w:rPr>
              <w:t>□</w:t>
            </w:r>
            <w:r>
              <w:rPr>
                <w:rFonts w:hAnsi="宋体"/>
                <w:sz w:val="24"/>
              </w:rPr>
              <w:t xml:space="preserve"> </w:t>
            </w:r>
            <w:r>
              <w:rPr>
                <w:rFonts w:ascii="仿宋" w:eastAsia="仿宋" w:hAnsi="仿宋"/>
                <w:sz w:val="24"/>
              </w:rPr>
              <w:t>符合</w:t>
            </w:r>
            <w:r>
              <w:rPr>
                <w:rFonts w:hAnsi="宋体"/>
                <w:sz w:val="24"/>
              </w:rPr>
              <w:t>□</w:t>
            </w:r>
            <w:r>
              <w:rPr>
                <w:rFonts w:hAnsi="宋体"/>
                <w:sz w:val="24"/>
              </w:rPr>
              <w:t xml:space="preserve"> </w:t>
            </w:r>
            <w:r>
              <w:rPr>
                <w:rFonts w:ascii="仿宋" w:eastAsia="仿宋" w:hAnsi="仿宋"/>
                <w:sz w:val="24"/>
              </w:rPr>
              <w:t>不符合</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Default="0035439F" w:rsidP="00E65D13">
            <w:pPr>
              <w:autoSpaceDN w:val="0"/>
              <w:spacing w:line="340" w:lineRule="exact"/>
              <w:ind w:left="360"/>
              <w:rPr>
                <w:rFonts w:hAnsi="宋体"/>
                <w:sz w:val="24"/>
              </w:rPr>
            </w:pPr>
          </w:p>
        </w:tc>
      </w:tr>
      <w:tr w:rsidR="0035439F" w:rsidTr="00E65D13">
        <w:trPr>
          <w:trHeight w:val="2912"/>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40" w:lineRule="exact"/>
              <w:jc w:val="center"/>
              <w:rPr>
                <w:rFonts w:hAnsi="宋体"/>
                <w:sz w:val="24"/>
              </w:rPr>
            </w:pPr>
            <w:r>
              <w:rPr>
                <w:rFonts w:hAnsi="宋体" w:hint="eastAsia"/>
                <w:sz w:val="24"/>
              </w:rPr>
              <w:lastRenderedPageBreak/>
              <w:t>专家签名</w:t>
            </w:r>
          </w:p>
        </w:tc>
        <w:tc>
          <w:tcPr>
            <w:tcW w:w="763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40" w:lineRule="exact"/>
              <w:ind w:left="360"/>
              <w:rPr>
                <w:rFonts w:hAnsi="宋体"/>
                <w:sz w:val="24"/>
              </w:rPr>
            </w:pPr>
          </w:p>
        </w:tc>
      </w:tr>
    </w:tbl>
    <w:p w:rsidR="0035439F" w:rsidRDefault="0035439F" w:rsidP="0035439F"/>
    <w:p w:rsidR="0035439F" w:rsidRDefault="0035439F" w:rsidP="0035439F">
      <w:pPr>
        <w:autoSpaceDN w:val="0"/>
        <w:spacing w:line="560" w:lineRule="exact"/>
        <w:rPr>
          <w:rFonts w:hAnsi="宋体"/>
        </w:rPr>
      </w:pPr>
      <w:r>
        <w:rPr>
          <w:rFonts w:ascii="黑体" w:eastAsia="黑体" w:hAnsi="黑体"/>
          <w:sz w:val="32"/>
        </w:rPr>
        <w:t>附件</w:t>
      </w:r>
      <w:r>
        <w:rPr>
          <w:rFonts w:ascii="黑体" w:eastAsia="黑体" w:hAnsi="黑体" w:hint="eastAsia"/>
          <w:sz w:val="32"/>
        </w:rPr>
        <w:t>2</w:t>
      </w:r>
    </w:p>
    <w:p w:rsidR="0035439F" w:rsidRDefault="0035439F" w:rsidP="0035439F">
      <w:pPr>
        <w:autoSpaceDN w:val="0"/>
        <w:spacing w:line="760" w:lineRule="exact"/>
        <w:jc w:val="center"/>
        <w:rPr>
          <w:rFonts w:ascii="华文中宋" w:eastAsia="华文中宋" w:hAnsi="华文中宋" w:hint="eastAsia"/>
          <w:sz w:val="44"/>
          <w:szCs w:val="44"/>
        </w:rPr>
      </w:pPr>
      <w:r>
        <w:rPr>
          <w:rFonts w:ascii="华文中宋" w:eastAsia="华文中宋" w:hAnsi="华文中宋"/>
          <w:sz w:val="44"/>
        </w:rPr>
        <w:t>深圳市</w:t>
      </w:r>
      <w:r w:rsidRPr="004D2531">
        <w:rPr>
          <w:rFonts w:ascii="华文中宋" w:eastAsia="华文中宋" w:hAnsi="华文中宋" w:hint="eastAsia"/>
          <w:sz w:val="44"/>
          <w:szCs w:val="44"/>
        </w:rPr>
        <w:t>食用农产品质</w:t>
      </w:r>
      <w:proofErr w:type="gramStart"/>
      <w:r w:rsidRPr="004D2531">
        <w:rPr>
          <w:rFonts w:ascii="华文中宋" w:eastAsia="华文中宋" w:hAnsi="华文中宋" w:hint="eastAsia"/>
          <w:sz w:val="44"/>
          <w:szCs w:val="44"/>
        </w:rPr>
        <w:t>量安全</w:t>
      </w:r>
      <w:proofErr w:type="gramEnd"/>
      <w:r w:rsidRPr="004D2531">
        <w:rPr>
          <w:rFonts w:ascii="华文中宋" w:eastAsia="华文中宋" w:hAnsi="华文中宋" w:hint="eastAsia"/>
          <w:sz w:val="44"/>
          <w:szCs w:val="44"/>
        </w:rPr>
        <w:t>快速筛查和定量</w:t>
      </w:r>
    </w:p>
    <w:p w:rsidR="0035439F" w:rsidRDefault="0035439F" w:rsidP="0035439F">
      <w:pPr>
        <w:autoSpaceDN w:val="0"/>
        <w:spacing w:line="760" w:lineRule="exact"/>
        <w:jc w:val="center"/>
        <w:rPr>
          <w:rFonts w:ascii="华文中宋" w:eastAsia="华文中宋" w:hAnsi="华文中宋" w:hint="eastAsia"/>
          <w:sz w:val="44"/>
        </w:rPr>
      </w:pPr>
      <w:r w:rsidRPr="004D2531">
        <w:rPr>
          <w:rFonts w:ascii="华文中宋" w:eastAsia="华文中宋" w:hAnsi="华文中宋" w:hint="eastAsia"/>
          <w:sz w:val="44"/>
          <w:szCs w:val="44"/>
        </w:rPr>
        <w:t>检测预处理点建设扶持项目</w:t>
      </w:r>
      <w:r>
        <w:rPr>
          <w:rFonts w:ascii="华文中宋" w:eastAsia="华文中宋" w:hAnsi="华文中宋"/>
          <w:sz w:val="44"/>
        </w:rPr>
        <w:t>申报</w:t>
      </w:r>
    </w:p>
    <w:p w:rsidR="0035439F" w:rsidRDefault="0035439F" w:rsidP="0035439F">
      <w:pPr>
        <w:autoSpaceDN w:val="0"/>
        <w:spacing w:line="760" w:lineRule="exact"/>
        <w:jc w:val="center"/>
        <w:rPr>
          <w:rFonts w:hAnsi="宋体"/>
        </w:rPr>
      </w:pPr>
      <w:r>
        <w:rPr>
          <w:rFonts w:ascii="华文中宋" w:eastAsia="华文中宋" w:hAnsi="华文中宋"/>
          <w:sz w:val="44"/>
        </w:rPr>
        <w:t>材料补正通知单</w:t>
      </w:r>
    </w:p>
    <w:p w:rsidR="0035439F" w:rsidRDefault="0035439F" w:rsidP="0035439F">
      <w:pPr>
        <w:autoSpaceDN w:val="0"/>
        <w:jc w:val="left"/>
        <w:rPr>
          <w:rFonts w:hAnsi="宋体"/>
        </w:rPr>
      </w:pPr>
      <w:r>
        <w:rPr>
          <w:rFonts w:ascii="仿宋_GB2312" w:hAnsi="仿宋_GB2312"/>
          <w:sz w:val="32"/>
        </w:rPr>
        <w:t xml:space="preserve">                                   </w:t>
      </w:r>
      <w:r>
        <w:rPr>
          <w:rFonts w:ascii="仿宋_GB2312" w:hAnsi="仿宋_GB2312"/>
          <w:sz w:val="32"/>
          <w:u w:val="single"/>
        </w:rPr>
        <w:t xml:space="preserve"> </w:t>
      </w:r>
      <w:r>
        <w:rPr>
          <w:rFonts w:ascii="仿宋_GB2312" w:hAnsi="仿宋_GB2312" w:hint="eastAsia"/>
          <w:sz w:val="32"/>
          <w:u w:val="single"/>
        </w:rPr>
        <w:t>2017</w:t>
      </w:r>
      <w:r>
        <w:rPr>
          <w:rFonts w:ascii="仿宋_GB2312" w:hAnsi="仿宋_GB2312"/>
          <w:sz w:val="32"/>
        </w:rPr>
        <w:t>年第</w:t>
      </w:r>
      <w:r>
        <w:rPr>
          <w:rFonts w:ascii="仿宋_GB2312" w:hAnsi="仿宋_GB2312"/>
          <w:sz w:val="32"/>
          <w:u w:val="single"/>
        </w:rPr>
        <w:t xml:space="preserve">    </w:t>
      </w:r>
      <w:r>
        <w:rPr>
          <w:rFonts w:ascii="仿宋_GB2312" w:hAnsi="仿宋_GB2312"/>
          <w:sz w:val="32"/>
        </w:rPr>
        <w:t xml:space="preserve">号  </w:t>
      </w:r>
    </w:p>
    <w:p w:rsidR="0035439F" w:rsidRDefault="0035439F" w:rsidP="0035439F">
      <w:pPr>
        <w:autoSpaceDN w:val="0"/>
        <w:jc w:val="left"/>
        <w:rPr>
          <w:rFonts w:hAnsi="宋体"/>
        </w:rPr>
      </w:pPr>
      <w:r>
        <w:rPr>
          <w:rFonts w:ascii="仿宋_GB2312" w:hAnsi="仿宋_GB2312"/>
          <w:sz w:val="32"/>
          <w:u w:val="single"/>
        </w:rPr>
        <w:t xml:space="preserve">                        </w:t>
      </w:r>
      <w:r>
        <w:rPr>
          <w:rFonts w:ascii="仿宋_GB2312" w:hAnsi="仿宋_GB2312"/>
          <w:sz w:val="32"/>
        </w:rPr>
        <w:t>：</w:t>
      </w:r>
    </w:p>
    <w:p w:rsidR="0035439F" w:rsidRDefault="0035439F" w:rsidP="0035439F">
      <w:pPr>
        <w:autoSpaceDN w:val="0"/>
        <w:ind w:firstLine="640"/>
        <w:jc w:val="left"/>
        <w:rPr>
          <w:rFonts w:hAnsi="宋体"/>
        </w:rPr>
      </w:pPr>
      <w:r>
        <w:rPr>
          <w:rFonts w:ascii="仿宋_GB2312" w:hAnsi="仿宋_GB2312"/>
          <w:sz w:val="32"/>
        </w:rPr>
        <w:t>你单位申报</w:t>
      </w:r>
      <w:r>
        <w:rPr>
          <w:rFonts w:ascii="仿宋_GB2312" w:hAnsi="仿宋_GB2312" w:hint="eastAsia"/>
          <w:sz w:val="32"/>
        </w:rPr>
        <w:t>深圳市2017</w:t>
      </w:r>
      <w:r>
        <w:rPr>
          <w:rFonts w:ascii="仿宋_GB2312" w:hAnsi="仿宋_GB2312"/>
          <w:sz w:val="32"/>
        </w:rPr>
        <w:t>年</w:t>
      </w:r>
      <w:r w:rsidRPr="00FF0C32">
        <w:rPr>
          <w:rFonts w:ascii="仿宋_GB2312" w:hint="eastAsia"/>
          <w:sz w:val="32"/>
          <w:szCs w:val="32"/>
        </w:rPr>
        <w:t>食用农产品质</w:t>
      </w:r>
      <w:proofErr w:type="gramStart"/>
      <w:r w:rsidRPr="00FF0C32">
        <w:rPr>
          <w:rFonts w:ascii="仿宋_GB2312" w:hint="eastAsia"/>
          <w:sz w:val="32"/>
          <w:szCs w:val="32"/>
        </w:rPr>
        <w:t>量安全</w:t>
      </w:r>
      <w:proofErr w:type="gramEnd"/>
      <w:r w:rsidRPr="00FF0C32">
        <w:rPr>
          <w:rFonts w:ascii="仿宋_GB2312" w:hint="eastAsia"/>
          <w:sz w:val="32"/>
          <w:szCs w:val="32"/>
        </w:rPr>
        <w:t>快速筛查和定量检测预处理点建设扶持</w:t>
      </w:r>
      <w:r>
        <w:rPr>
          <w:rFonts w:ascii="仿宋_GB2312" w:hint="eastAsia"/>
          <w:sz w:val="32"/>
          <w:szCs w:val="32"/>
        </w:rPr>
        <w:t>项目</w:t>
      </w:r>
      <w:r>
        <w:rPr>
          <w:rFonts w:ascii="仿宋_GB2312" w:hAnsi="仿宋_GB2312"/>
          <w:sz w:val="32"/>
        </w:rPr>
        <w:t>，项目名称：</w:t>
      </w:r>
      <w:r>
        <w:rPr>
          <w:rFonts w:ascii="仿宋_GB2312" w:hAnsi="仿宋_GB2312"/>
          <w:sz w:val="32"/>
          <w:u w:val="single"/>
        </w:rPr>
        <w:t xml:space="preserve">                                 </w:t>
      </w:r>
    </w:p>
    <w:p w:rsidR="0035439F" w:rsidRDefault="0035439F" w:rsidP="0035439F">
      <w:pPr>
        <w:autoSpaceDN w:val="0"/>
        <w:jc w:val="left"/>
        <w:rPr>
          <w:rFonts w:hAnsi="宋体"/>
        </w:rPr>
      </w:pPr>
      <w:r>
        <w:rPr>
          <w:rFonts w:ascii="仿宋_GB2312" w:hAnsi="仿宋_GB2312"/>
          <w:sz w:val="32"/>
          <w:u w:val="single"/>
        </w:rPr>
        <w:t xml:space="preserve">              </w:t>
      </w:r>
      <w:r>
        <w:rPr>
          <w:rFonts w:ascii="仿宋_GB2312" w:hAnsi="仿宋_GB2312"/>
          <w:sz w:val="32"/>
        </w:rPr>
        <w:t>，经专家</w:t>
      </w:r>
      <w:proofErr w:type="gramStart"/>
      <w:r>
        <w:rPr>
          <w:rFonts w:ascii="仿宋_GB2312" w:hAnsi="仿宋_GB2312"/>
          <w:sz w:val="32"/>
        </w:rPr>
        <w:t>组材料</w:t>
      </w:r>
      <w:proofErr w:type="gramEnd"/>
      <w:r>
        <w:rPr>
          <w:rFonts w:ascii="仿宋_GB2312" w:hAnsi="仿宋_GB2312"/>
          <w:sz w:val="32"/>
        </w:rPr>
        <w:t>初审发现存在以下需要补正事项，并将原材料发回：</w:t>
      </w:r>
    </w:p>
    <w:p w:rsidR="0035439F" w:rsidRDefault="0035439F" w:rsidP="0035439F">
      <w:pPr>
        <w:autoSpaceDN w:val="0"/>
        <w:ind w:firstLine="630"/>
        <w:jc w:val="left"/>
        <w:rPr>
          <w:rFonts w:hAnsi="宋体"/>
        </w:rPr>
      </w:pPr>
      <w:r>
        <w:rPr>
          <w:rFonts w:ascii="仿宋_GB2312" w:hAnsi="仿宋_GB2312"/>
          <w:sz w:val="32"/>
        </w:rPr>
        <w:t>1、</w:t>
      </w:r>
      <w:r>
        <w:rPr>
          <w:rFonts w:ascii="仿宋_GB2312" w:hAnsi="仿宋_GB2312"/>
          <w:sz w:val="32"/>
          <w:u w:val="single"/>
        </w:rPr>
        <w:t xml:space="preserve">                                             </w:t>
      </w:r>
      <w:r>
        <w:rPr>
          <w:rFonts w:ascii="仿宋_GB2312" w:hAnsi="仿宋_GB2312"/>
          <w:sz w:val="32"/>
        </w:rPr>
        <w:t xml:space="preserve"> ；</w:t>
      </w:r>
    </w:p>
    <w:p w:rsidR="0035439F" w:rsidRDefault="0035439F" w:rsidP="0035439F">
      <w:pPr>
        <w:autoSpaceDN w:val="0"/>
        <w:ind w:firstLine="630"/>
        <w:jc w:val="left"/>
        <w:rPr>
          <w:rFonts w:hAnsi="宋体"/>
        </w:rPr>
      </w:pPr>
      <w:r>
        <w:rPr>
          <w:rFonts w:ascii="仿宋_GB2312" w:hAnsi="仿宋_GB2312"/>
          <w:sz w:val="32"/>
        </w:rPr>
        <w:t>2、</w:t>
      </w:r>
      <w:r>
        <w:rPr>
          <w:rFonts w:ascii="仿宋_GB2312" w:hAnsi="仿宋_GB2312"/>
          <w:sz w:val="32"/>
          <w:u w:val="single"/>
        </w:rPr>
        <w:t xml:space="preserve">                                             </w:t>
      </w:r>
      <w:r>
        <w:rPr>
          <w:rFonts w:ascii="仿宋_GB2312" w:hAnsi="仿宋_GB2312"/>
          <w:sz w:val="32"/>
        </w:rPr>
        <w:t xml:space="preserve"> ；</w:t>
      </w:r>
    </w:p>
    <w:p w:rsidR="0035439F" w:rsidRDefault="0035439F" w:rsidP="0035439F">
      <w:pPr>
        <w:autoSpaceDN w:val="0"/>
        <w:ind w:firstLine="640"/>
        <w:jc w:val="left"/>
        <w:rPr>
          <w:rFonts w:hAnsi="宋体"/>
        </w:rPr>
      </w:pPr>
      <w:r>
        <w:rPr>
          <w:rFonts w:ascii="仿宋_GB2312" w:hAnsi="仿宋_GB2312"/>
          <w:sz w:val="32"/>
        </w:rPr>
        <w:t>3、</w:t>
      </w:r>
      <w:r>
        <w:rPr>
          <w:rFonts w:ascii="仿宋_GB2312" w:hAnsi="仿宋_GB2312"/>
          <w:sz w:val="32"/>
          <w:u w:val="single"/>
        </w:rPr>
        <w:t xml:space="preserve">                                             </w:t>
      </w:r>
      <w:r>
        <w:rPr>
          <w:rFonts w:ascii="仿宋_GB2312" w:hAnsi="仿宋_GB2312"/>
          <w:sz w:val="32"/>
        </w:rPr>
        <w:t xml:space="preserve"> ；</w:t>
      </w:r>
    </w:p>
    <w:p w:rsidR="0035439F" w:rsidRDefault="0035439F" w:rsidP="0035439F">
      <w:pPr>
        <w:autoSpaceDN w:val="0"/>
        <w:ind w:firstLine="640"/>
        <w:jc w:val="left"/>
        <w:rPr>
          <w:rFonts w:hAnsi="宋体"/>
        </w:rPr>
      </w:pPr>
      <w:r>
        <w:rPr>
          <w:rFonts w:ascii="仿宋_GB2312" w:hAnsi="仿宋_GB2312"/>
          <w:sz w:val="32"/>
        </w:rPr>
        <w:t>4、</w:t>
      </w:r>
      <w:r>
        <w:rPr>
          <w:rFonts w:ascii="仿宋_GB2312" w:hAnsi="仿宋_GB2312"/>
          <w:sz w:val="32"/>
          <w:u w:val="single"/>
        </w:rPr>
        <w:t xml:space="preserve">                                             </w:t>
      </w:r>
      <w:r>
        <w:rPr>
          <w:rFonts w:ascii="仿宋_GB2312" w:hAnsi="仿宋_GB2312"/>
          <w:sz w:val="32"/>
        </w:rPr>
        <w:t xml:space="preserve"> ；</w:t>
      </w:r>
    </w:p>
    <w:p w:rsidR="0035439F" w:rsidRDefault="0035439F" w:rsidP="0035439F">
      <w:pPr>
        <w:autoSpaceDN w:val="0"/>
        <w:ind w:firstLine="640"/>
        <w:jc w:val="left"/>
        <w:rPr>
          <w:rFonts w:hAnsi="宋体"/>
        </w:rPr>
      </w:pPr>
      <w:r>
        <w:rPr>
          <w:rFonts w:ascii="仿宋_GB2312" w:hAnsi="仿宋_GB2312"/>
          <w:sz w:val="32"/>
        </w:rPr>
        <w:t>5、</w:t>
      </w:r>
      <w:r>
        <w:rPr>
          <w:rFonts w:ascii="仿宋_GB2312" w:hAnsi="仿宋_GB2312"/>
          <w:sz w:val="32"/>
          <w:u w:val="single"/>
        </w:rPr>
        <w:t xml:space="preserve">                                             </w:t>
      </w:r>
      <w:r>
        <w:rPr>
          <w:rFonts w:ascii="仿宋_GB2312" w:hAnsi="仿宋_GB2312"/>
          <w:sz w:val="32"/>
        </w:rPr>
        <w:t xml:space="preserve"> ；</w:t>
      </w:r>
    </w:p>
    <w:p w:rsidR="0035439F" w:rsidRDefault="0035439F" w:rsidP="0035439F">
      <w:pPr>
        <w:autoSpaceDN w:val="0"/>
        <w:ind w:firstLine="640"/>
        <w:jc w:val="left"/>
        <w:rPr>
          <w:rFonts w:hAnsi="宋体"/>
        </w:rPr>
      </w:pPr>
      <w:r>
        <w:rPr>
          <w:rFonts w:ascii="仿宋_GB2312" w:hAnsi="仿宋_GB2312"/>
          <w:sz w:val="32"/>
        </w:rPr>
        <w:t>现通知你单位在5个工作日内予以更正补齐，并将补正材料送至</w:t>
      </w:r>
      <w:r>
        <w:rPr>
          <w:rFonts w:ascii="仿宋_GB2312" w:hAnsi="仿宋_GB2312" w:hint="eastAsia"/>
          <w:sz w:val="32"/>
        </w:rPr>
        <w:t>原申报地址</w:t>
      </w:r>
      <w:r>
        <w:rPr>
          <w:rFonts w:ascii="仿宋_GB2312" w:hAnsi="仿宋_GB2312"/>
          <w:sz w:val="32"/>
        </w:rPr>
        <w:t>，逾期未更正补齐的视为放弃本次项目申报</w:t>
      </w:r>
      <w:proofErr w:type="gramStart"/>
      <w:r>
        <w:rPr>
          <w:rFonts w:ascii="仿宋_GB2312" w:hAnsi="仿宋_GB2312"/>
          <w:sz w:val="32"/>
        </w:rPr>
        <w:t>申报</w:t>
      </w:r>
      <w:proofErr w:type="gramEnd"/>
      <w:r>
        <w:rPr>
          <w:rFonts w:ascii="仿宋_GB2312" w:hAnsi="仿宋_GB2312"/>
          <w:sz w:val="32"/>
        </w:rPr>
        <w:t>。</w:t>
      </w:r>
    </w:p>
    <w:p w:rsidR="0035439F" w:rsidRDefault="0035439F" w:rsidP="0035439F">
      <w:pPr>
        <w:autoSpaceDN w:val="0"/>
        <w:ind w:firstLine="640"/>
        <w:jc w:val="left"/>
        <w:rPr>
          <w:rFonts w:hAnsi="宋体"/>
        </w:rPr>
      </w:pPr>
      <w:r>
        <w:rPr>
          <w:rFonts w:ascii="仿宋_GB2312" w:hAnsi="仿宋_GB2312"/>
          <w:sz w:val="32"/>
        </w:rPr>
        <w:t>特此通知。</w:t>
      </w:r>
    </w:p>
    <w:p w:rsidR="0035439F" w:rsidRDefault="0035439F" w:rsidP="0035439F">
      <w:pPr>
        <w:autoSpaceDN w:val="0"/>
        <w:ind w:firstLine="640"/>
        <w:jc w:val="left"/>
        <w:rPr>
          <w:rFonts w:hAnsi="宋体"/>
        </w:rPr>
      </w:pPr>
      <w:r>
        <w:rPr>
          <w:rFonts w:ascii="仿宋_GB2312" w:hAnsi="仿宋_GB2312"/>
          <w:sz w:val="32"/>
        </w:rPr>
        <w:t>联系人：</w:t>
      </w:r>
      <w:r>
        <w:rPr>
          <w:rFonts w:ascii="仿宋_GB2312" w:hAnsi="仿宋_GB2312"/>
          <w:sz w:val="32"/>
          <w:u w:val="single"/>
        </w:rPr>
        <w:t xml:space="preserve">        </w:t>
      </w:r>
      <w:r>
        <w:rPr>
          <w:rFonts w:ascii="仿宋_GB2312" w:hAnsi="仿宋_GB2312"/>
          <w:sz w:val="32"/>
        </w:rPr>
        <w:t>，联系电话：</w:t>
      </w:r>
      <w:r>
        <w:rPr>
          <w:rFonts w:ascii="仿宋_GB2312" w:hAnsi="仿宋_GB2312"/>
          <w:sz w:val="32"/>
          <w:u w:val="single"/>
        </w:rPr>
        <w:t xml:space="preserve">                    </w:t>
      </w:r>
    </w:p>
    <w:p w:rsidR="0035439F" w:rsidRDefault="0035439F" w:rsidP="0035439F">
      <w:pPr>
        <w:autoSpaceDN w:val="0"/>
        <w:ind w:firstLine="640"/>
        <w:jc w:val="left"/>
        <w:rPr>
          <w:rFonts w:ascii="仿宋_GB2312" w:hAnsi="仿宋_GB2312"/>
          <w:sz w:val="32"/>
        </w:rPr>
      </w:pPr>
      <w:r>
        <w:rPr>
          <w:rFonts w:ascii="仿宋_GB2312" w:hAnsi="仿宋_GB2312"/>
          <w:sz w:val="32"/>
        </w:rPr>
        <w:t xml:space="preserve">                    </w:t>
      </w:r>
      <w:r>
        <w:rPr>
          <w:rFonts w:ascii="仿宋_GB2312" w:hAnsi="仿宋_GB2312" w:hint="eastAsia"/>
          <w:sz w:val="32"/>
        </w:rPr>
        <w:t xml:space="preserve">        </w:t>
      </w:r>
    </w:p>
    <w:p w:rsidR="0035439F" w:rsidRDefault="0035439F" w:rsidP="0035439F">
      <w:pPr>
        <w:autoSpaceDN w:val="0"/>
        <w:ind w:firstLineChars="1600" w:firstLine="5120"/>
        <w:jc w:val="left"/>
        <w:rPr>
          <w:rFonts w:hAnsi="宋体"/>
        </w:rPr>
      </w:pPr>
      <w:r>
        <w:rPr>
          <w:rFonts w:ascii="仿宋_GB2312" w:hAnsi="仿宋_GB2312" w:hint="eastAsia"/>
          <w:sz w:val="32"/>
        </w:rPr>
        <w:t>项目评审组</w:t>
      </w:r>
    </w:p>
    <w:p w:rsidR="0035439F" w:rsidRDefault="0035439F" w:rsidP="0035439F">
      <w:pPr>
        <w:autoSpaceDN w:val="0"/>
        <w:spacing w:line="560" w:lineRule="exact"/>
        <w:rPr>
          <w:rFonts w:ascii="黑体" w:eastAsia="黑体" w:hAnsi="黑体"/>
          <w:sz w:val="32"/>
        </w:rPr>
      </w:pPr>
      <w:r>
        <w:rPr>
          <w:rFonts w:ascii="仿宋_GB2312" w:hAnsi="仿宋_GB2312"/>
          <w:sz w:val="32"/>
        </w:rPr>
        <w:t xml:space="preserve">                        </w:t>
      </w:r>
      <w:r>
        <w:rPr>
          <w:rFonts w:ascii="仿宋_GB2312" w:hAnsi="仿宋_GB2312" w:hint="eastAsia"/>
          <w:sz w:val="32"/>
        </w:rPr>
        <w:t xml:space="preserve">  </w:t>
      </w:r>
      <w:r>
        <w:rPr>
          <w:rFonts w:ascii="仿宋_GB2312" w:hAnsi="仿宋_GB2312"/>
          <w:sz w:val="32"/>
        </w:rPr>
        <w:t xml:space="preserve"> </w:t>
      </w:r>
      <w:r>
        <w:rPr>
          <w:rFonts w:ascii="仿宋_GB2312" w:hAnsi="仿宋_GB2312" w:hint="eastAsia"/>
          <w:sz w:val="32"/>
        </w:rPr>
        <w:t xml:space="preserve">    </w:t>
      </w:r>
      <w:r>
        <w:rPr>
          <w:rFonts w:ascii="仿宋_GB2312" w:hAnsi="仿宋_GB2312"/>
          <w:sz w:val="32"/>
        </w:rPr>
        <w:t xml:space="preserve">年   月   日   </w:t>
      </w:r>
    </w:p>
    <w:p w:rsidR="0035439F" w:rsidRDefault="0035439F" w:rsidP="0035439F">
      <w:pPr>
        <w:autoSpaceDN w:val="0"/>
        <w:spacing w:line="560" w:lineRule="exact"/>
        <w:rPr>
          <w:rFonts w:ascii="黑体" w:eastAsia="黑体" w:hAnsi="黑体"/>
          <w:sz w:val="32"/>
        </w:rPr>
      </w:pPr>
    </w:p>
    <w:p w:rsidR="0035439F" w:rsidRDefault="0035439F" w:rsidP="0035439F">
      <w:pPr>
        <w:autoSpaceDN w:val="0"/>
        <w:spacing w:line="560" w:lineRule="exact"/>
        <w:rPr>
          <w:rFonts w:ascii="黑体" w:eastAsia="黑体" w:hAnsi="黑体"/>
          <w:sz w:val="32"/>
        </w:rPr>
      </w:pPr>
    </w:p>
    <w:p w:rsidR="0035439F" w:rsidRDefault="0035439F" w:rsidP="0035439F">
      <w:pPr>
        <w:autoSpaceDN w:val="0"/>
        <w:ind w:left="420"/>
        <w:jc w:val="left"/>
        <w:rPr>
          <w:rFonts w:hAnsi="宋体"/>
        </w:rPr>
      </w:pPr>
    </w:p>
    <w:p w:rsidR="0035439F" w:rsidRDefault="0035439F" w:rsidP="0035439F">
      <w:pPr>
        <w:autoSpaceDN w:val="0"/>
        <w:ind w:left="420"/>
        <w:jc w:val="left"/>
        <w:rPr>
          <w:rFonts w:hAnsi="宋体"/>
        </w:rPr>
      </w:pPr>
    </w:p>
    <w:p w:rsidR="0035439F" w:rsidRDefault="0035439F" w:rsidP="0035439F">
      <w:pPr>
        <w:autoSpaceDN w:val="0"/>
        <w:ind w:left="420"/>
        <w:jc w:val="left"/>
        <w:rPr>
          <w:rFonts w:hAnsi="宋体"/>
        </w:rPr>
      </w:pPr>
    </w:p>
    <w:p w:rsidR="0035439F" w:rsidRDefault="0035439F" w:rsidP="0035439F">
      <w:pPr>
        <w:autoSpaceDN w:val="0"/>
        <w:ind w:left="420"/>
        <w:jc w:val="left"/>
        <w:rPr>
          <w:rFonts w:hAnsi="宋体"/>
        </w:rPr>
      </w:pPr>
    </w:p>
    <w:p w:rsidR="0035439F" w:rsidRDefault="0035439F" w:rsidP="0035439F">
      <w:pPr>
        <w:autoSpaceDN w:val="0"/>
        <w:ind w:left="420"/>
        <w:jc w:val="left"/>
        <w:rPr>
          <w:rFonts w:hAnsi="宋体"/>
        </w:rPr>
      </w:pPr>
    </w:p>
    <w:p w:rsidR="0035439F" w:rsidRDefault="0035439F" w:rsidP="0035439F">
      <w:pPr>
        <w:autoSpaceDN w:val="0"/>
        <w:ind w:left="420"/>
        <w:jc w:val="left"/>
        <w:rPr>
          <w:rFonts w:hAnsi="宋体"/>
        </w:rPr>
      </w:pPr>
    </w:p>
    <w:p w:rsidR="0035439F" w:rsidRDefault="0035439F" w:rsidP="0035439F">
      <w:pPr>
        <w:autoSpaceDN w:val="0"/>
        <w:spacing w:line="560" w:lineRule="exact"/>
        <w:jc w:val="left"/>
        <w:rPr>
          <w:rFonts w:ascii="黑体" w:eastAsia="黑体" w:hAnsi="黑体"/>
          <w:sz w:val="32"/>
          <w:szCs w:val="32"/>
        </w:rPr>
        <w:sectPr w:rsidR="0035439F" w:rsidSect="005C5A24">
          <w:footerReference w:type="even" r:id="rId4"/>
          <w:footerReference w:type="default" r:id="rId5"/>
          <w:pgSz w:w="11906" w:h="16838"/>
          <w:pgMar w:top="1588" w:right="1474" w:bottom="1588" w:left="1474" w:header="851" w:footer="992" w:gutter="0"/>
          <w:pgNumType w:fmt="numberInDash"/>
          <w:cols w:space="720"/>
          <w:titlePg/>
          <w:docGrid w:linePitch="312"/>
        </w:sectPr>
      </w:pPr>
    </w:p>
    <w:p w:rsidR="0035439F" w:rsidRPr="005C5A24" w:rsidRDefault="0035439F" w:rsidP="0035439F">
      <w:pPr>
        <w:autoSpaceDN w:val="0"/>
        <w:spacing w:line="560" w:lineRule="exact"/>
        <w:jc w:val="left"/>
        <w:rPr>
          <w:rFonts w:ascii="黑体" w:eastAsia="黑体" w:hAnsi="黑体"/>
          <w:sz w:val="32"/>
          <w:szCs w:val="32"/>
        </w:rPr>
      </w:pPr>
      <w:r w:rsidRPr="005C5A24">
        <w:rPr>
          <w:rFonts w:ascii="黑体" w:eastAsia="黑体" w:hAnsi="黑体" w:hint="eastAsia"/>
          <w:sz w:val="32"/>
          <w:szCs w:val="32"/>
        </w:rPr>
        <w:lastRenderedPageBreak/>
        <w:t>附件3</w:t>
      </w:r>
    </w:p>
    <w:p w:rsidR="0035439F" w:rsidRPr="006666E5" w:rsidRDefault="0035439F" w:rsidP="0035439F">
      <w:pPr>
        <w:autoSpaceDN w:val="0"/>
        <w:spacing w:line="560" w:lineRule="exact"/>
        <w:jc w:val="center"/>
        <w:rPr>
          <w:rFonts w:hAnsi="宋体"/>
          <w:sz w:val="32"/>
          <w:szCs w:val="32"/>
        </w:rPr>
      </w:pPr>
      <w:r w:rsidRPr="006666E5">
        <w:rPr>
          <w:rFonts w:hAnsi="华文中宋" w:hint="eastAsia"/>
          <w:b/>
          <w:sz w:val="32"/>
          <w:szCs w:val="32"/>
        </w:rPr>
        <w:t>深圳市食用农产品质</w:t>
      </w:r>
      <w:proofErr w:type="gramStart"/>
      <w:r w:rsidRPr="006666E5">
        <w:rPr>
          <w:rFonts w:hAnsi="华文中宋" w:hint="eastAsia"/>
          <w:b/>
          <w:sz w:val="32"/>
          <w:szCs w:val="32"/>
        </w:rPr>
        <w:t>量安全</w:t>
      </w:r>
      <w:proofErr w:type="gramEnd"/>
      <w:r w:rsidRPr="006666E5">
        <w:rPr>
          <w:rFonts w:hAnsi="华文中宋" w:hint="eastAsia"/>
          <w:b/>
          <w:sz w:val="32"/>
          <w:szCs w:val="32"/>
        </w:rPr>
        <w:t>快速筛查和定量检测预处理点建设扶持项目专家现场评审打分表</w:t>
      </w:r>
      <w:r>
        <w:rPr>
          <w:rFonts w:hAnsi="华文中宋" w:hint="eastAsia"/>
          <w:b/>
          <w:sz w:val="32"/>
          <w:szCs w:val="32"/>
        </w:rPr>
        <w:t>（</w:t>
      </w:r>
      <w:r>
        <w:rPr>
          <w:rFonts w:hAnsi="华文中宋" w:hint="eastAsia"/>
          <w:b/>
          <w:sz w:val="32"/>
          <w:szCs w:val="32"/>
        </w:rPr>
        <w:t>2017</w:t>
      </w:r>
      <w:r>
        <w:rPr>
          <w:rFonts w:hAnsi="华文中宋" w:hint="eastAsia"/>
          <w:b/>
          <w:sz w:val="32"/>
          <w:szCs w:val="32"/>
        </w:rPr>
        <w:t>年）</w:t>
      </w:r>
    </w:p>
    <w:tbl>
      <w:tblPr>
        <w:tblW w:w="10043" w:type="dxa"/>
        <w:jc w:val="center"/>
        <w:tblBorders>
          <w:top w:val="single" w:sz="4" w:space="0" w:color="000000"/>
          <w:left w:val="single" w:sz="4" w:space="0" w:color="000000"/>
          <w:bottom w:val="single" w:sz="4" w:space="0" w:color="000000"/>
          <w:right w:val="single" w:sz="4" w:space="0" w:color="000000"/>
        </w:tblBorders>
        <w:tblLayout w:type="fixed"/>
        <w:tblLook w:val="0000"/>
      </w:tblPr>
      <w:tblGrid>
        <w:gridCol w:w="730"/>
        <w:gridCol w:w="610"/>
        <w:gridCol w:w="329"/>
        <w:gridCol w:w="521"/>
        <w:gridCol w:w="567"/>
        <w:gridCol w:w="988"/>
        <w:gridCol w:w="4170"/>
        <w:gridCol w:w="1085"/>
        <w:gridCol w:w="1043"/>
      </w:tblGrid>
      <w:tr w:rsidR="0035439F" w:rsidRPr="006666E5" w:rsidTr="00E65D13">
        <w:trPr>
          <w:trHeight w:val="454"/>
          <w:jc w:val="center"/>
        </w:trPr>
        <w:tc>
          <w:tcPr>
            <w:tcW w:w="16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40" w:lineRule="exact"/>
              <w:jc w:val="center"/>
              <w:rPr>
                <w:rFonts w:hAnsi="宋体"/>
                <w:sz w:val="32"/>
                <w:szCs w:val="32"/>
              </w:rPr>
            </w:pPr>
            <w:r w:rsidRPr="006666E5">
              <w:rPr>
                <w:rFonts w:hAnsi="仿宋" w:hint="eastAsia"/>
                <w:b/>
                <w:sz w:val="32"/>
                <w:szCs w:val="32"/>
              </w:rPr>
              <w:t>项目单位</w:t>
            </w:r>
          </w:p>
        </w:tc>
        <w:tc>
          <w:tcPr>
            <w:tcW w:w="8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40" w:lineRule="exact"/>
              <w:jc w:val="center"/>
              <w:rPr>
                <w:rFonts w:hAnsi="宋体"/>
                <w:sz w:val="32"/>
                <w:szCs w:val="32"/>
              </w:rPr>
            </w:pPr>
          </w:p>
        </w:tc>
      </w:tr>
      <w:tr w:rsidR="0035439F" w:rsidRPr="006666E5" w:rsidTr="00E65D13">
        <w:trPr>
          <w:trHeight w:val="454"/>
          <w:jc w:val="center"/>
        </w:trPr>
        <w:tc>
          <w:tcPr>
            <w:tcW w:w="16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40" w:lineRule="exact"/>
              <w:jc w:val="center"/>
              <w:rPr>
                <w:rFonts w:hAnsi="宋体"/>
                <w:sz w:val="32"/>
                <w:szCs w:val="32"/>
              </w:rPr>
            </w:pPr>
            <w:r w:rsidRPr="006666E5">
              <w:rPr>
                <w:rFonts w:hAnsi="仿宋" w:hint="eastAsia"/>
                <w:b/>
                <w:sz w:val="32"/>
                <w:szCs w:val="32"/>
              </w:rPr>
              <w:t>项目名称</w:t>
            </w:r>
          </w:p>
        </w:tc>
        <w:tc>
          <w:tcPr>
            <w:tcW w:w="8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40" w:lineRule="exact"/>
              <w:jc w:val="center"/>
              <w:rPr>
                <w:rFonts w:hAnsi="宋体"/>
                <w:sz w:val="32"/>
                <w:szCs w:val="32"/>
              </w:rPr>
            </w:pPr>
          </w:p>
        </w:tc>
      </w:tr>
      <w:tr w:rsidR="0035439F" w:rsidRPr="006666E5" w:rsidTr="00E65D13">
        <w:trPr>
          <w:trHeight w:val="454"/>
          <w:jc w:val="center"/>
        </w:trPr>
        <w:tc>
          <w:tcPr>
            <w:tcW w:w="16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40" w:lineRule="exact"/>
              <w:jc w:val="center"/>
              <w:rPr>
                <w:rFonts w:hAnsi="宋体"/>
                <w:sz w:val="32"/>
                <w:szCs w:val="32"/>
              </w:rPr>
            </w:pPr>
            <w:r>
              <w:rPr>
                <w:rFonts w:hAnsi="仿宋" w:hint="eastAsia"/>
                <w:b/>
                <w:sz w:val="32"/>
                <w:szCs w:val="32"/>
              </w:rPr>
              <w:t>实施地址</w:t>
            </w:r>
          </w:p>
        </w:tc>
        <w:tc>
          <w:tcPr>
            <w:tcW w:w="837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40" w:lineRule="exact"/>
              <w:jc w:val="center"/>
              <w:rPr>
                <w:rFonts w:hAnsi="宋体"/>
                <w:sz w:val="32"/>
                <w:szCs w:val="32"/>
              </w:rPr>
            </w:pPr>
          </w:p>
        </w:tc>
      </w:tr>
      <w:tr w:rsidR="0035439F" w:rsidRPr="006666E5" w:rsidTr="00E65D13">
        <w:trPr>
          <w:cantSplit/>
          <w:trHeight w:val="747"/>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40" w:lineRule="exact"/>
              <w:jc w:val="center"/>
              <w:rPr>
                <w:rFonts w:hAnsi="宋体"/>
                <w:sz w:val="32"/>
                <w:szCs w:val="32"/>
              </w:rPr>
            </w:pPr>
            <w:r w:rsidRPr="006666E5">
              <w:rPr>
                <w:rFonts w:hAnsi="仿宋" w:hint="eastAsia"/>
                <w:b/>
                <w:sz w:val="32"/>
                <w:szCs w:val="32"/>
              </w:rPr>
              <w:t>序号</w:t>
            </w:r>
          </w:p>
        </w:tc>
        <w:tc>
          <w:tcPr>
            <w:tcW w:w="202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40" w:lineRule="exact"/>
              <w:jc w:val="center"/>
              <w:rPr>
                <w:rFonts w:hAnsi="宋体"/>
                <w:sz w:val="32"/>
                <w:szCs w:val="32"/>
              </w:rPr>
            </w:pPr>
            <w:r w:rsidRPr="006666E5">
              <w:rPr>
                <w:rFonts w:hAnsi="仿宋" w:hint="eastAsia"/>
                <w:b/>
                <w:sz w:val="32"/>
                <w:szCs w:val="32"/>
              </w:rPr>
              <w:t>评审内容</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40" w:lineRule="exact"/>
              <w:jc w:val="center"/>
              <w:rPr>
                <w:rFonts w:hAnsi="宋体"/>
                <w:sz w:val="32"/>
                <w:szCs w:val="32"/>
              </w:rPr>
            </w:pPr>
            <w:r w:rsidRPr="006666E5">
              <w:rPr>
                <w:rFonts w:hAnsi="仿宋" w:hint="eastAsia"/>
                <w:b/>
                <w:sz w:val="32"/>
                <w:szCs w:val="32"/>
              </w:rPr>
              <w:t>分值</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40" w:lineRule="exact"/>
              <w:jc w:val="center"/>
              <w:rPr>
                <w:rFonts w:hAnsi="宋体"/>
                <w:sz w:val="32"/>
                <w:szCs w:val="32"/>
              </w:rPr>
            </w:pPr>
            <w:r w:rsidRPr="006666E5">
              <w:rPr>
                <w:rFonts w:hAnsi="仿宋" w:hint="eastAsia"/>
                <w:b/>
                <w:sz w:val="32"/>
                <w:szCs w:val="32"/>
              </w:rPr>
              <w:t>评分细则</w:t>
            </w:r>
          </w:p>
        </w:tc>
        <w:tc>
          <w:tcPr>
            <w:tcW w:w="1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40" w:lineRule="exact"/>
              <w:jc w:val="center"/>
              <w:rPr>
                <w:rFonts w:hAnsi="宋体"/>
                <w:sz w:val="32"/>
                <w:szCs w:val="32"/>
              </w:rPr>
            </w:pPr>
            <w:r w:rsidRPr="006666E5">
              <w:rPr>
                <w:rFonts w:hAnsi="仿宋" w:hint="eastAsia"/>
                <w:b/>
                <w:sz w:val="32"/>
                <w:szCs w:val="32"/>
              </w:rPr>
              <w:t>得分</w:t>
            </w:r>
          </w:p>
        </w:tc>
        <w:tc>
          <w:tcPr>
            <w:tcW w:w="1043" w:type="dxa"/>
            <w:tcBorders>
              <w:top w:val="single" w:sz="4" w:space="0" w:color="000000"/>
              <w:left w:val="single" w:sz="4" w:space="0" w:color="000000"/>
              <w:bottom w:val="single" w:sz="4" w:space="0" w:color="000000"/>
              <w:right w:val="single" w:sz="4" w:space="0" w:color="000000"/>
            </w:tcBorders>
          </w:tcPr>
          <w:p w:rsidR="0035439F" w:rsidRDefault="0035439F" w:rsidP="00E65D13">
            <w:pPr>
              <w:autoSpaceDN w:val="0"/>
              <w:spacing w:line="340" w:lineRule="exact"/>
              <w:ind w:firstLineChars="50" w:firstLine="161"/>
              <w:rPr>
                <w:rFonts w:hAnsi="仿宋"/>
                <w:b/>
                <w:sz w:val="32"/>
                <w:szCs w:val="32"/>
              </w:rPr>
            </w:pPr>
            <w:r>
              <w:rPr>
                <w:rFonts w:hAnsi="仿宋" w:hint="eastAsia"/>
                <w:b/>
                <w:sz w:val="32"/>
                <w:szCs w:val="32"/>
              </w:rPr>
              <w:t>备</w:t>
            </w:r>
          </w:p>
          <w:p w:rsidR="0035439F" w:rsidRPr="006666E5" w:rsidRDefault="0035439F" w:rsidP="00E65D13">
            <w:pPr>
              <w:autoSpaceDN w:val="0"/>
              <w:spacing w:line="340" w:lineRule="exact"/>
              <w:ind w:firstLineChars="50" w:firstLine="161"/>
              <w:rPr>
                <w:rFonts w:hAnsi="仿宋"/>
                <w:b/>
                <w:sz w:val="32"/>
                <w:szCs w:val="32"/>
              </w:rPr>
            </w:pPr>
            <w:r>
              <w:rPr>
                <w:rFonts w:hAnsi="仿宋" w:hint="eastAsia"/>
                <w:b/>
                <w:sz w:val="32"/>
                <w:szCs w:val="32"/>
              </w:rPr>
              <w:t>注</w:t>
            </w:r>
          </w:p>
        </w:tc>
      </w:tr>
      <w:tr w:rsidR="0035439F" w:rsidRPr="006666E5" w:rsidTr="00E65D13">
        <w:trPr>
          <w:trHeight w:val="434"/>
          <w:jc w:val="center"/>
        </w:trPr>
        <w:tc>
          <w:tcPr>
            <w:tcW w:w="7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jc w:val="center"/>
              <w:rPr>
                <w:rFonts w:hAnsi="宋体"/>
                <w:sz w:val="32"/>
                <w:szCs w:val="32"/>
              </w:rPr>
            </w:pPr>
            <w:r w:rsidRPr="006666E5">
              <w:rPr>
                <w:rFonts w:hAnsi="宋体" w:hint="eastAsia"/>
                <w:sz w:val="32"/>
                <w:szCs w:val="32"/>
              </w:rPr>
              <w:t>1</w:t>
            </w:r>
          </w:p>
        </w:tc>
        <w:tc>
          <w:tcPr>
            <w:tcW w:w="2027" w:type="dxa"/>
            <w:gridSpan w:val="4"/>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jc w:val="center"/>
              <w:rPr>
                <w:rFonts w:hAnsi="宋体"/>
                <w:sz w:val="32"/>
                <w:szCs w:val="32"/>
              </w:rPr>
            </w:pPr>
            <w:r w:rsidRPr="006666E5">
              <w:rPr>
                <w:rFonts w:hAnsi="仿宋" w:hint="eastAsia"/>
                <w:sz w:val="32"/>
                <w:szCs w:val="32"/>
              </w:rPr>
              <w:t>检测</w:t>
            </w:r>
            <w:proofErr w:type="gramStart"/>
            <w:r w:rsidRPr="006666E5">
              <w:rPr>
                <w:rFonts w:hAnsi="仿宋" w:hint="eastAsia"/>
                <w:sz w:val="32"/>
                <w:szCs w:val="32"/>
              </w:rPr>
              <w:t>室面积</w:t>
            </w:r>
            <w:proofErr w:type="gramEnd"/>
          </w:p>
        </w:tc>
        <w:tc>
          <w:tcPr>
            <w:tcW w:w="98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rPr>
                <w:rFonts w:hAnsi="宋体"/>
                <w:sz w:val="32"/>
                <w:szCs w:val="32"/>
              </w:rPr>
            </w:pPr>
            <w:r>
              <w:rPr>
                <w:rFonts w:hAnsi="宋体" w:hint="eastAsia"/>
                <w:sz w:val="32"/>
                <w:szCs w:val="32"/>
              </w:rPr>
              <w:t>20</w:t>
            </w:r>
            <w:r w:rsidRPr="006666E5">
              <w:rPr>
                <w:rFonts w:hAnsi="宋体" w:hint="eastAsia"/>
                <w:sz w:val="32"/>
                <w:szCs w:val="32"/>
              </w:rPr>
              <w:t>分</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923970" w:rsidRDefault="0035439F" w:rsidP="00E65D13">
            <w:pPr>
              <w:autoSpaceDN w:val="0"/>
              <w:spacing w:line="380" w:lineRule="exact"/>
              <w:rPr>
                <w:rFonts w:hAnsi="宋体"/>
                <w:sz w:val="24"/>
              </w:rPr>
            </w:pPr>
            <w:r w:rsidRPr="00923970">
              <w:rPr>
                <w:rFonts w:hAnsi="宋体" w:hint="eastAsia"/>
                <w:kern w:val="0"/>
                <w:sz w:val="24"/>
              </w:rPr>
              <w:t>面积≥</w:t>
            </w:r>
            <w:r w:rsidRPr="00923970">
              <w:rPr>
                <w:rFonts w:hAnsi="宋体" w:hint="eastAsia"/>
                <w:kern w:val="0"/>
                <w:sz w:val="24"/>
              </w:rPr>
              <w:t>10</w:t>
            </w:r>
            <w:r w:rsidRPr="00923970">
              <w:rPr>
                <w:rFonts w:eastAsia="仿宋" w:hAnsi="仿宋" w:hint="eastAsia"/>
                <w:sz w:val="24"/>
              </w:rPr>
              <w:t>㎡</w:t>
            </w:r>
            <w:r w:rsidRPr="00923970">
              <w:rPr>
                <w:rFonts w:hAnsi="仿宋" w:hint="eastAsia"/>
                <w:sz w:val="24"/>
              </w:rPr>
              <w:t>，</w:t>
            </w:r>
            <w:r w:rsidRPr="00923970">
              <w:rPr>
                <w:rFonts w:hAnsi="仿宋" w:hint="eastAsia"/>
                <w:sz w:val="24"/>
              </w:rPr>
              <w:t xml:space="preserve">     </w:t>
            </w:r>
            <w:r w:rsidRPr="00923970">
              <w:rPr>
                <w:rFonts w:hAnsi="仿宋" w:hint="eastAsia"/>
                <w:sz w:val="24"/>
              </w:rPr>
              <w:t>得</w:t>
            </w:r>
            <w:r w:rsidRPr="00923970">
              <w:rPr>
                <w:rFonts w:hAnsi="仿宋" w:hint="eastAsia"/>
                <w:sz w:val="24"/>
              </w:rPr>
              <w:t>18</w:t>
            </w:r>
            <w:r w:rsidRPr="00923970">
              <w:rPr>
                <w:rFonts w:hAnsi="仿宋" w:hint="eastAsia"/>
                <w:sz w:val="24"/>
              </w:rPr>
              <w:t>～</w:t>
            </w:r>
            <w:r w:rsidRPr="00923970">
              <w:rPr>
                <w:rFonts w:hAnsi="仿宋" w:hint="eastAsia"/>
                <w:sz w:val="24"/>
              </w:rPr>
              <w:t>20</w:t>
            </w:r>
            <w:r w:rsidRPr="00923970">
              <w:rPr>
                <w:rFonts w:hAnsi="仿宋" w:hint="eastAsia"/>
                <w:sz w:val="24"/>
              </w:rPr>
              <w:t>分</w:t>
            </w:r>
          </w:p>
        </w:tc>
        <w:tc>
          <w:tcPr>
            <w:tcW w:w="108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80" w:lineRule="exact"/>
              <w:jc w:val="center"/>
              <w:rPr>
                <w:rFonts w:hAnsi="宋体"/>
                <w:sz w:val="32"/>
                <w:szCs w:val="32"/>
              </w:rPr>
            </w:pPr>
          </w:p>
          <w:p w:rsidR="0035439F" w:rsidRPr="006666E5" w:rsidRDefault="0035439F" w:rsidP="00E65D13">
            <w:pPr>
              <w:autoSpaceDN w:val="0"/>
              <w:spacing w:line="380" w:lineRule="exact"/>
              <w:jc w:val="center"/>
              <w:rPr>
                <w:rFonts w:hAnsi="宋体"/>
                <w:sz w:val="32"/>
                <w:szCs w:val="32"/>
              </w:rPr>
            </w:pPr>
          </w:p>
        </w:tc>
        <w:tc>
          <w:tcPr>
            <w:tcW w:w="1043" w:type="dxa"/>
            <w:tcBorders>
              <w:top w:val="single" w:sz="4" w:space="0" w:color="000000"/>
              <w:left w:val="single" w:sz="4" w:space="0" w:color="000000"/>
              <w:right w:val="single" w:sz="4" w:space="0" w:color="000000"/>
            </w:tcBorders>
          </w:tcPr>
          <w:p w:rsidR="0035439F" w:rsidRDefault="0035439F" w:rsidP="00E65D13">
            <w:pPr>
              <w:autoSpaceDN w:val="0"/>
              <w:spacing w:line="380" w:lineRule="exact"/>
              <w:jc w:val="center"/>
              <w:rPr>
                <w:rFonts w:hAnsi="宋体"/>
                <w:sz w:val="32"/>
                <w:szCs w:val="32"/>
              </w:rPr>
            </w:pPr>
          </w:p>
        </w:tc>
      </w:tr>
      <w:tr w:rsidR="0035439F" w:rsidRPr="006666E5" w:rsidTr="00E65D13">
        <w:trPr>
          <w:trHeight w:val="477"/>
          <w:jc w:val="center"/>
        </w:trPr>
        <w:tc>
          <w:tcPr>
            <w:tcW w:w="730" w:type="dxa"/>
            <w:vMerge/>
            <w:tcBorders>
              <w:left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rPr>
                <w:rFonts w:hAnsi="宋体"/>
                <w:sz w:val="32"/>
                <w:szCs w:val="32"/>
              </w:rPr>
            </w:pPr>
          </w:p>
        </w:tc>
        <w:tc>
          <w:tcPr>
            <w:tcW w:w="2027" w:type="dxa"/>
            <w:gridSpan w:val="4"/>
            <w:vMerge/>
            <w:tcBorders>
              <w:left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988" w:type="dxa"/>
            <w:vMerge/>
            <w:tcBorders>
              <w:left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jc w:val="center"/>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923970" w:rsidRDefault="0035439F" w:rsidP="00E65D13">
            <w:pPr>
              <w:autoSpaceDN w:val="0"/>
              <w:spacing w:line="380" w:lineRule="exact"/>
              <w:rPr>
                <w:rFonts w:hAnsi="宋体"/>
                <w:sz w:val="24"/>
              </w:rPr>
            </w:pPr>
            <w:r w:rsidRPr="00923970">
              <w:rPr>
                <w:rFonts w:hAnsi="宋体" w:hint="eastAsia"/>
                <w:kern w:val="0"/>
                <w:sz w:val="24"/>
              </w:rPr>
              <w:t>10</w:t>
            </w:r>
            <w:r w:rsidRPr="00923970">
              <w:rPr>
                <w:rFonts w:eastAsia="仿宋" w:hAnsi="仿宋" w:hint="eastAsia"/>
                <w:sz w:val="24"/>
              </w:rPr>
              <w:t>㎡</w:t>
            </w:r>
            <w:r>
              <w:rPr>
                <w:rFonts w:hAnsi="仿宋_GB2312" w:hint="eastAsia"/>
                <w:kern w:val="0"/>
                <w:sz w:val="24"/>
              </w:rPr>
              <w:t>＞</w:t>
            </w:r>
            <w:r w:rsidRPr="00923970">
              <w:rPr>
                <w:rFonts w:hAnsi="仿宋" w:hint="eastAsia"/>
                <w:sz w:val="24"/>
              </w:rPr>
              <w:t>面积</w:t>
            </w:r>
            <w:r w:rsidRPr="00923970">
              <w:rPr>
                <w:rFonts w:hAnsi="宋体" w:hint="eastAsia"/>
                <w:kern w:val="0"/>
                <w:sz w:val="24"/>
              </w:rPr>
              <w:t>≥</w:t>
            </w:r>
            <w:r w:rsidRPr="00923970">
              <w:rPr>
                <w:rFonts w:hAnsi="仿宋" w:hint="eastAsia"/>
                <w:sz w:val="24"/>
              </w:rPr>
              <w:t>5</w:t>
            </w:r>
            <w:r w:rsidRPr="00923970">
              <w:rPr>
                <w:rFonts w:eastAsia="仿宋" w:hAnsi="仿宋" w:hint="eastAsia"/>
                <w:sz w:val="24"/>
              </w:rPr>
              <w:t>㎡</w:t>
            </w:r>
            <w:r w:rsidRPr="00923970">
              <w:rPr>
                <w:rFonts w:hAnsi="仿宋" w:hint="eastAsia"/>
                <w:sz w:val="24"/>
              </w:rPr>
              <w:t>，得</w:t>
            </w:r>
            <w:r w:rsidRPr="00923970">
              <w:rPr>
                <w:rFonts w:hAnsi="仿宋" w:hint="eastAsia"/>
                <w:sz w:val="24"/>
              </w:rPr>
              <w:t>15</w:t>
            </w:r>
            <w:r w:rsidRPr="00923970">
              <w:rPr>
                <w:rFonts w:hAnsi="仿宋" w:hint="eastAsia"/>
                <w:sz w:val="24"/>
              </w:rPr>
              <w:t>～</w:t>
            </w:r>
            <w:r w:rsidRPr="00923970">
              <w:rPr>
                <w:rFonts w:hAnsi="仿宋" w:hint="eastAsia"/>
                <w:sz w:val="24"/>
              </w:rPr>
              <w:t>17</w:t>
            </w:r>
            <w:r w:rsidRPr="00923970">
              <w:rPr>
                <w:rFonts w:hAnsi="仿宋" w:hint="eastAsia"/>
                <w:sz w:val="24"/>
              </w:rPr>
              <w:t>分</w:t>
            </w:r>
          </w:p>
        </w:tc>
        <w:tc>
          <w:tcPr>
            <w:tcW w:w="1085" w:type="dxa"/>
            <w:vMerge/>
            <w:tcBorders>
              <w:left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1043" w:type="dxa"/>
            <w:tcBorders>
              <w:left w:val="single" w:sz="4" w:space="0" w:color="000000"/>
              <w:right w:val="single" w:sz="4" w:space="0" w:color="000000"/>
            </w:tcBorders>
          </w:tcPr>
          <w:p w:rsidR="0035439F" w:rsidRPr="006666E5" w:rsidRDefault="0035439F" w:rsidP="00E65D13">
            <w:pPr>
              <w:autoSpaceDN w:val="0"/>
              <w:rPr>
                <w:rFonts w:hAnsi="宋体"/>
                <w:sz w:val="32"/>
                <w:szCs w:val="32"/>
              </w:rPr>
            </w:pPr>
          </w:p>
        </w:tc>
      </w:tr>
      <w:tr w:rsidR="0035439F" w:rsidRPr="006666E5" w:rsidTr="00E65D13">
        <w:trPr>
          <w:trHeight w:val="435"/>
          <w:jc w:val="center"/>
        </w:trPr>
        <w:tc>
          <w:tcPr>
            <w:tcW w:w="730" w:type="dxa"/>
            <w:vMerge/>
            <w:tcBorders>
              <w:left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rPr>
                <w:rFonts w:hAnsi="宋体"/>
                <w:sz w:val="32"/>
                <w:szCs w:val="32"/>
              </w:rPr>
            </w:pPr>
          </w:p>
        </w:tc>
        <w:tc>
          <w:tcPr>
            <w:tcW w:w="2027" w:type="dxa"/>
            <w:gridSpan w:val="4"/>
            <w:vMerge/>
            <w:tcBorders>
              <w:left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988" w:type="dxa"/>
            <w:vMerge/>
            <w:tcBorders>
              <w:left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DE39AD" w:rsidRDefault="0035439F" w:rsidP="00E65D13">
            <w:pPr>
              <w:autoSpaceDN w:val="0"/>
              <w:spacing w:line="380" w:lineRule="exact"/>
              <w:ind w:firstLineChars="50" w:firstLine="120"/>
              <w:rPr>
                <w:rFonts w:hAnsi="宋体"/>
                <w:sz w:val="24"/>
              </w:rPr>
            </w:pPr>
            <w:r>
              <w:rPr>
                <w:rFonts w:hAnsi="宋体" w:hint="eastAsia"/>
                <w:kern w:val="0"/>
                <w:sz w:val="24"/>
              </w:rPr>
              <w:t>5</w:t>
            </w:r>
            <w:r w:rsidRPr="00F1130C">
              <w:rPr>
                <w:rFonts w:eastAsia="仿宋" w:hAnsi="仿宋" w:hint="eastAsia"/>
                <w:sz w:val="24"/>
              </w:rPr>
              <w:t>㎡</w:t>
            </w:r>
            <w:r>
              <w:rPr>
                <w:rFonts w:hAnsi="仿宋_GB2312" w:hint="eastAsia"/>
                <w:kern w:val="0"/>
                <w:sz w:val="24"/>
              </w:rPr>
              <w:t>＞</w:t>
            </w:r>
            <w:r>
              <w:rPr>
                <w:rFonts w:hAnsi="仿宋" w:hint="eastAsia"/>
                <w:sz w:val="24"/>
              </w:rPr>
              <w:t>面积</w:t>
            </w:r>
            <w:r w:rsidRPr="00F1130C">
              <w:rPr>
                <w:rFonts w:hAnsi="宋体" w:hint="eastAsia"/>
                <w:kern w:val="0"/>
                <w:sz w:val="24"/>
              </w:rPr>
              <w:t>≥</w:t>
            </w:r>
            <w:r w:rsidRPr="00DE39AD">
              <w:rPr>
                <w:rFonts w:hAnsi="仿宋" w:hint="eastAsia"/>
                <w:sz w:val="24"/>
              </w:rPr>
              <w:t>3</w:t>
            </w:r>
            <w:r w:rsidRPr="00DE39AD">
              <w:rPr>
                <w:rFonts w:eastAsia="仿宋" w:hAnsi="仿宋" w:hint="eastAsia"/>
                <w:sz w:val="24"/>
              </w:rPr>
              <w:t>㎡</w:t>
            </w:r>
            <w:r w:rsidRPr="00DE39AD">
              <w:rPr>
                <w:rFonts w:hAnsi="仿宋" w:hint="eastAsia"/>
                <w:sz w:val="24"/>
              </w:rPr>
              <w:t>，得</w:t>
            </w:r>
            <w:r>
              <w:rPr>
                <w:rFonts w:hAnsi="仿宋" w:hint="eastAsia"/>
                <w:sz w:val="24"/>
              </w:rPr>
              <w:t>12</w:t>
            </w:r>
            <w:r>
              <w:rPr>
                <w:rFonts w:hAnsi="仿宋" w:hint="eastAsia"/>
                <w:sz w:val="24"/>
              </w:rPr>
              <w:t>～</w:t>
            </w:r>
            <w:r>
              <w:rPr>
                <w:rFonts w:hAnsi="仿宋" w:hint="eastAsia"/>
                <w:sz w:val="24"/>
              </w:rPr>
              <w:t>14</w:t>
            </w:r>
            <w:r w:rsidRPr="00DE39AD">
              <w:rPr>
                <w:rFonts w:hAnsi="仿宋" w:hint="eastAsia"/>
                <w:sz w:val="24"/>
              </w:rPr>
              <w:t>分</w:t>
            </w:r>
          </w:p>
        </w:tc>
        <w:tc>
          <w:tcPr>
            <w:tcW w:w="1085" w:type="dxa"/>
            <w:vMerge/>
            <w:tcBorders>
              <w:left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1043" w:type="dxa"/>
            <w:tcBorders>
              <w:left w:val="single" w:sz="4" w:space="0" w:color="000000"/>
              <w:right w:val="single" w:sz="4" w:space="0" w:color="000000"/>
            </w:tcBorders>
          </w:tcPr>
          <w:p w:rsidR="0035439F" w:rsidRPr="006666E5" w:rsidRDefault="0035439F" w:rsidP="00E65D13">
            <w:pPr>
              <w:autoSpaceDN w:val="0"/>
              <w:rPr>
                <w:rFonts w:hAnsi="宋体"/>
                <w:sz w:val="32"/>
                <w:szCs w:val="32"/>
              </w:rPr>
            </w:pPr>
          </w:p>
        </w:tc>
      </w:tr>
      <w:tr w:rsidR="0035439F" w:rsidRPr="006666E5" w:rsidTr="00E65D13">
        <w:trPr>
          <w:trHeight w:val="383"/>
          <w:jc w:val="center"/>
        </w:trPr>
        <w:tc>
          <w:tcPr>
            <w:tcW w:w="73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rPr>
                <w:rFonts w:hAnsi="宋体"/>
                <w:sz w:val="32"/>
                <w:szCs w:val="32"/>
              </w:rPr>
            </w:pPr>
          </w:p>
        </w:tc>
        <w:tc>
          <w:tcPr>
            <w:tcW w:w="2027" w:type="dxa"/>
            <w:gridSpan w:val="4"/>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98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971C67" w:rsidRDefault="0035439F" w:rsidP="00E65D13">
            <w:pPr>
              <w:autoSpaceDN w:val="0"/>
              <w:spacing w:line="380" w:lineRule="exact"/>
              <w:ind w:firstLineChars="50" w:firstLine="120"/>
              <w:rPr>
                <w:rFonts w:ascii="仿宋" w:eastAsia="仿宋" w:hAnsi="仿宋"/>
                <w:kern w:val="0"/>
                <w:sz w:val="24"/>
              </w:rPr>
            </w:pPr>
            <w:r w:rsidRPr="00971C67">
              <w:rPr>
                <w:rFonts w:ascii="仿宋" w:eastAsia="仿宋" w:hAnsi="仿宋" w:hint="eastAsia"/>
                <w:kern w:val="0"/>
                <w:sz w:val="24"/>
              </w:rPr>
              <w:t>少于</w:t>
            </w:r>
            <w:r w:rsidRPr="00971C67">
              <w:rPr>
                <w:rFonts w:ascii="仿宋" w:eastAsia="仿宋" w:hAnsi="仿宋" w:hint="eastAsia"/>
                <w:sz w:val="24"/>
              </w:rPr>
              <w:t>3㎡，得0分</w:t>
            </w:r>
          </w:p>
        </w:tc>
        <w:tc>
          <w:tcPr>
            <w:tcW w:w="108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1043" w:type="dxa"/>
            <w:tcBorders>
              <w:left w:val="single" w:sz="4" w:space="0" w:color="000000"/>
              <w:bottom w:val="single" w:sz="4" w:space="0" w:color="000000"/>
              <w:right w:val="single" w:sz="4" w:space="0" w:color="000000"/>
            </w:tcBorders>
          </w:tcPr>
          <w:p w:rsidR="0035439F" w:rsidRPr="006666E5" w:rsidRDefault="0035439F" w:rsidP="00E65D13">
            <w:pPr>
              <w:autoSpaceDN w:val="0"/>
              <w:rPr>
                <w:rFonts w:hAnsi="宋体"/>
                <w:sz w:val="32"/>
                <w:szCs w:val="32"/>
              </w:rPr>
            </w:pPr>
          </w:p>
        </w:tc>
      </w:tr>
      <w:tr w:rsidR="0035439F" w:rsidRPr="006666E5" w:rsidTr="00E65D13">
        <w:trPr>
          <w:trHeight w:val="489"/>
          <w:jc w:val="center"/>
        </w:trPr>
        <w:tc>
          <w:tcPr>
            <w:tcW w:w="7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jc w:val="center"/>
              <w:rPr>
                <w:rFonts w:hAnsi="宋体"/>
                <w:sz w:val="32"/>
                <w:szCs w:val="32"/>
              </w:rPr>
            </w:pPr>
            <w:r w:rsidRPr="006666E5">
              <w:rPr>
                <w:rFonts w:hAnsi="宋体" w:hint="eastAsia"/>
                <w:sz w:val="32"/>
                <w:szCs w:val="32"/>
              </w:rPr>
              <w:t>2</w:t>
            </w:r>
          </w:p>
        </w:tc>
        <w:tc>
          <w:tcPr>
            <w:tcW w:w="2027"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jc w:val="center"/>
              <w:rPr>
                <w:rFonts w:hAnsi="宋体"/>
                <w:sz w:val="32"/>
                <w:szCs w:val="32"/>
              </w:rPr>
            </w:pPr>
            <w:r w:rsidRPr="006666E5">
              <w:rPr>
                <w:rFonts w:hAnsi="仿宋" w:hint="eastAsia"/>
                <w:sz w:val="32"/>
                <w:szCs w:val="32"/>
              </w:rPr>
              <w:t>检测设施</w:t>
            </w:r>
          </w:p>
        </w:tc>
        <w:tc>
          <w:tcPr>
            <w:tcW w:w="9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jc w:val="center"/>
              <w:rPr>
                <w:rFonts w:hAnsi="宋体"/>
                <w:sz w:val="32"/>
                <w:szCs w:val="32"/>
              </w:rPr>
            </w:pPr>
            <w:r>
              <w:rPr>
                <w:rFonts w:hAnsi="宋体" w:hint="eastAsia"/>
                <w:sz w:val="32"/>
                <w:szCs w:val="32"/>
              </w:rPr>
              <w:t>15</w:t>
            </w:r>
            <w:r>
              <w:rPr>
                <w:rFonts w:hAnsi="宋体" w:hint="eastAsia"/>
                <w:sz w:val="32"/>
                <w:szCs w:val="32"/>
              </w:rPr>
              <w:t>分</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rPr>
                <w:rFonts w:hAnsi="宋体"/>
                <w:sz w:val="32"/>
                <w:szCs w:val="32"/>
              </w:rPr>
            </w:pPr>
            <w:r w:rsidRPr="00B27C87">
              <w:rPr>
                <w:rFonts w:ascii="仿宋" w:eastAsia="仿宋" w:hAnsi="仿宋" w:hint="eastAsia"/>
                <w:sz w:val="24"/>
              </w:rPr>
              <w:t>专用实验台、洗涤池、样品冰柜或冰箱、药品柜、抽样工具，具备可开展检测工作的水电条件，得</w:t>
            </w:r>
            <w:r>
              <w:rPr>
                <w:rFonts w:ascii="仿宋" w:eastAsia="仿宋" w:hAnsi="仿宋" w:hint="eastAsia"/>
                <w:sz w:val="24"/>
              </w:rPr>
              <w:t>13～15分</w:t>
            </w:r>
          </w:p>
        </w:tc>
        <w:tc>
          <w:tcPr>
            <w:tcW w:w="10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jc w:val="center"/>
              <w:rPr>
                <w:rFonts w:hAnsi="宋体"/>
                <w:sz w:val="32"/>
                <w:szCs w:val="32"/>
              </w:rPr>
            </w:pPr>
          </w:p>
        </w:tc>
        <w:tc>
          <w:tcPr>
            <w:tcW w:w="1043" w:type="dxa"/>
            <w:vMerge w:val="restart"/>
            <w:tcBorders>
              <w:top w:val="single" w:sz="4" w:space="0" w:color="000000"/>
              <w:left w:val="single" w:sz="4" w:space="0" w:color="000000"/>
              <w:right w:val="single" w:sz="4" w:space="0" w:color="000000"/>
            </w:tcBorders>
          </w:tcPr>
          <w:p w:rsidR="0035439F" w:rsidRPr="006666E5" w:rsidRDefault="0035439F" w:rsidP="00E65D13">
            <w:pPr>
              <w:autoSpaceDN w:val="0"/>
              <w:spacing w:line="380" w:lineRule="exact"/>
              <w:jc w:val="center"/>
              <w:rPr>
                <w:rFonts w:hAnsi="宋体"/>
                <w:sz w:val="32"/>
                <w:szCs w:val="32"/>
              </w:rPr>
            </w:pPr>
          </w:p>
        </w:tc>
      </w:tr>
      <w:tr w:rsidR="0035439F" w:rsidRPr="006666E5" w:rsidTr="00E65D13">
        <w:trPr>
          <w:trHeight w:val="446"/>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rPr>
                <w:rFonts w:hAnsi="宋体"/>
                <w:sz w:val="32"/>
                <w:szCs w:val="32"/>
              </w:rPr>
            </w:pPr>
          </w:p>
        </w:tc>
        <w:tc>
          <w:tcPr>
            <w:tcW w:w="2027"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rPr>
                <w:rFonts w:hAnsi="宋体"/>
                <w:sz w:val="32"/>
                <w:szCs w:val="32"/>
              </w:rPr>
            </w:pPr>
            <w:r w:rsidRPr="00B27C87">
              <w:rPr>
                <w:rFonts w:ascii="仿宋" w:eastAsia="仿宋" w:hAnsi="仿宋" w:hint="eastAsia"/>
                <w:sz w:val="24"/>
              </w:rPr>
              <w:t>实验台、洗涤池、样品冰柜或冰箱、抽样工具，具备可开展检测工作的水电条件，得</w:t>
            </w:r>
            <w:r>
              <w:rPr>
                <w:rFonts w:ascii="仿宋" w:eastAsia="仿宋" w:hAnsi="仿宋" w:hint="eastAsia"/>
                <w:sz w:val="24"/>
              </w:rPr>
              <w:t>11～12分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1043" w:type="dxa"/>
            <w:vMerge/>
            <w:tcBorders>
              <w:left w:val="single" w:sz="4" w:space="0" w:color="000000"/>
              <w:right w:val="single" w:sz="4" w:space="0" w:color="000000"/>
            </w:tcBorders>
          </w:tcPr>
          <w:p w:rsidR="0035439F" w:rsidRPr="006666E5" w:rsidRDefault="0035439F" w:rsidP="00E65D13">
            <w:pPr>
              <w:autoSpaceDN w:val="0"/>
              <w:rPr>
                <w:rFonts w:hAnsi="宋体"/>
                <w:sz w:val="32"/>
                <w:szCs w:val="32"/>
              </w:rPr>
            </w:pPr>
          </w:p>
        </w:tc>
      </w:tr>
      <w:tr w:rsidR="0035439F" w:rsidRPr="006666E5" w:rsidTr="00E65D13">
        <w:trPr>
          <w:trHeight w:val="434"/>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rPr>
                <w:rFonts w:hAnsi="宋体"/>
                <w:sz w:val="32"/>
                <w:szCs w:val="32"/>
              </w:rPr>
            </w:pPr>
          </w:p>
        </w:tc>
        <w:tc>
          <w:tcPr>
            <w:tcW w:w="2027"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B27C87" w:rsidRDefault="0035439F" w:rsidP="00E65D13">
            <w:pPr>
              <w:autoSpaceDN w:val="0"/>
              <w:spacing w:line="380" w:lineRule="exact"/>
              <w:rPr>
                <w:rFonts w:ascii="仿宋" w:eastAsia="仿宋" w:hAnsi="仿宋"/>
                <w:sz w:val="24"/>
              </w:rPr>
            </w:pPr>
            <w:r w:rsidRPr="00B27C87">
              <w:rPr>
                <w:rFonts w:ascii="仿宋" w:eastAsia="仿宋" w:hAnsi="仿宋" w:hint="eastAsia"/>
                <w:sz w:val="24"/>
              </w:rPr>
              <w:t>实验台、抽样工具，具备可开展检测工作的水电条件，得</w:t>
            </w:r>
            <w:r>
              <w:rPr>
                <w:rFonts w:ascii="仿宋" w:eastAsia="仿宋" w:hAnsi="仿宋" w:hint="eastAsia"/>
                <w:sz w:val="24"/>
              </w:rPr>
              <w:t>9～10分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1043" w:type="dxa"/>
            <w:vMerge/>
            <w:tcBorders>
              <w:left w:val="single" w:sz="4" w:space="0" w:color="000000"/>
              <w:right w:val="single" w:sz="4" w:space="0" w:color="000000"/>
            </w:tcBorders>
          </w:tcPr>
          <w:p w:rsidR="0035439F" w:rsidRPr="006666E5" w:rsidRDefault="0035439F" w:rsidP="00E65D13">
            <w:pPr>
              <w:autoSpaceDN w:val="0"/>
              <w:rPr>
                <w:rFonts w:hAnsi="宋体"/>
                <w:sz w:val="32"/>
                <w:szCs w:val="32"/>
              </w:rPr>
            </w:pPr>
          </w:p>
        </w:tc>
      </w:tr>
      <w:tr w:rsidR="0035439F" w:rsidRPr="006666E5" w:rsidTr="00E65D13">
        <w:trPr>
          <w:trHeight w:val="434"/>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rPr>
                <w:rFonts w:hAnsi="宋体"/>
                <w:sz w:val="32"/>
                <w:szCs w:val="32"/>
              </w:rPr>
            </w:pPr>
          </w:p>
        </w:tc>
        <w:tc>
          <w:tcPr>
            <w:tcW w:w="2027"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rPr>
                <w:rFonts w:hAnsi="宋体"/>
                <w:sz w:val="32"/>
                <w:szCs w:val="32"/>
              </w:rPr>
            </w:pPr>
            <w:r>
              <w:rPr>
                <w:rFonts w:ascii="仿宋" w:eastAsia="仿宋" w:hAnsi="仿宋" w:hint="eastAsia"/>
                <w:sz w:val="24"/>
              </w:rPr>
              <w:t>无相应检测设施，得0分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1043" w:type="dxa"/>
            <w:vMerge/>
            <w:tcBorders>
              <w:left w:val="single" w:sz="4" w:space="0" w:color="000000"/>
              <w:bottom w:val="single" w:sz="4" w:space="0" w:color="000000"/>
              <w:right w:val="single" w:sz="4" w:space="0" w:color="000000"/>
            </w:tcBorders>
          </w:tcPr>
          <w:p w:rsidR="0035439F" w:rsidRPr="006666E5" w:rsidRDefault="0035439F" w:rsidP="00E65D13">
            <w:pPr>
              <w:autoSpaceDN w:val="0"/>
              <w:rPr>
                <w:rFonts w:hAnsi="宋体"/>
                <w:sz w:val="32"/>
                <w:szCs w:val="32"/>
              </w:rPr>
            </w:pPr>
          </w:p>
        </w:tc>
      </w:tr>
      <w:tr w:rsidR="0035439F" w:rsidRPr="006666E5" w:rsidTr="00E65D13">
        <w:trPr>
          <w:trHeight w:val="565"/>
          <w:jc w:val="center"/>
        </w:trPr>
        <w:tc>
          <w:tcPr>
            <w:tcW w:w="7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jc w:val="center"/>
              <w:rPr>
                <w:rFonts w:hAnsi="宋体"/>
                <w:sz w:val="32"/>
                <w:szCs w:val="32"/>
              </w:rPr>
            </w:pPr>
            <w:r w:rsidRPr="006666E5">
              <w:rPr>
                <w:rFonts w:hAnsi="宋体" w:hint="eastAsia"/>
                <w:sz w:val="32"/>
                <w:szCs w:val="32"/>
              </w:rPr>
              <w:t>3</w:t>
            </w:r>
          </w:p>
        </w:tc>
        <w:tc>
          <w:tcPr>
            <w:tcW w:w="2027"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jc w:val="center"/>
              <w:rPr>
                <w:rFonts w:hAnsi="宋体"/>
                <w:sz w:val="32"/>
                <w:szCs w:val="32"/>
              </w:rPr>
            </w:pPr>
            <w:r w:rsidRPr="00B27C87">
              <w:rPr>
                <w:rFonts w:ascii="仿宋" w:eastAsia="仿宋" w:hAnsi="仿宋" w:hint="eastAsia"/>
                <w:sz w:val="24"/>
              </w:rPr>
              <w:t>检测仪器设备</w:t>
            </w:r>
          </w:p>
        </w:tc>
        <w:tc>
          <w:tcPr>
            <w:tcW w:w="9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rPr>
                <w:rFonts w:hAnsi="宋体"/>
                <w:sz w:val="32"/>
                <w:szCs w:val="32"/>
              </w:rPr>
            </w:pPr>
            <w:r>
              <w:rPr>
                <w:rFonts w:hAnsi="宋体" w:hint="eastAsia"/>
                <w:sz w:val="32"/>
                <w:szCs w:val="32"/>
              </w:rPr>
              <w:t>20</w:t>
            </w:r>
            <w:r>
              <w:rPr>
                <w:rFonts w:hAnsi="宋体" w:hint="eastAsia"/>
                <w:sz w:val="32"/>
                <w:szCs w:val="32"/>
              </w:rPr>
              <w:t>分</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80" w:lineRule="exact"/>
              <w:rPr>
                <w:rFonts w:ascii="仿宋" w:eastAsia="仿宋" w:hAnsi="仿宋"/>
                <w:sz w:val="24"/>
              </w:rPr>
            </w:pPr>
            <w:r w:rsidRPr="00B27C87">
              <w:rPr>
                <w:rFonts w:ascii="仿宋" w:eastAsia="仿宋" w:hAnsi="仿宋" w:hint="eastAsia"/>
                <w:sz w:val="24"/>
              </w:rPr>
              <w:t>检测设备2台以上，样品搅碎机2台以上，超声波振荡器，常量天平，同时应配备必要辅助器皿和工具，</w:t>
            </w:r>
          </w:p>
          <w:p w:rsidR="0035439F" w:rsidRPr="006666E5" w:rsidRDefault="0035439F" w:rsidP="00E65D13">
            <w:pPr>
              <w:autoSpaceDN w:val="0"/>
              <w:spacing w:line="380" w:lineRule="exact"/>
              <w:rPr>
                <w:rFonts w:hAnsi="宋体"/>
                <w:sz w:val="32"/>
                <w:szCs w:val="32"/>
              </w:rPr>
            </w:pPr>
            <w:r w:rsidRPr="00B27C87">
              <w:rPr>
                <w:rFonts w:ascii="仿宋" w:eastAsia="仿宋" w:hAnsi="仿宋" w:hint="eastAsia"/>
                <w:sz w:val="24"/>
              </w:rPr>
              <w:t>得</w:t>
            </w:r>
            <w:r>
              <w:rPr>
                <w:rFonts w:ascii="仿宋" w:eastAsia="仿宋" w:hAnsi="仿宋" w:hint="eastAsia"/>
                <w:sz w:val="24"/>
              </w:rPr>
              <w:t>18～20分</w:t>
            </w:r>
          </w:p>
        </w:tc>
        <w:tc>
          <w:tcPr>
            <w:tcW w:w="10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rPr>
                <w:rFonts w:hAnsi="宋体"/>
                <w:sz w:val="32"/>
                <w:szCs w:val="32"/>
              </w:rPr>
            </w:pPr>
          </w:p>
        </w:tc>
        <w:tc>
          <w:tcPr>
            <w:tcW w:w="1043" w:type="dxa"/>
            <w:vMerge w:val="restart"/>
            <w:tcBorders>
              <w:top w:val="single" w:sz="4" w:space="0" w:color="000000"/>
              <w:left w:val="single" w:sz="4" w:space="0" w:color="000000"/>
              <w:right w:val="single" w:sz="4" w:space="0" w:color="000000"/>
            </w:tcBorders>
          </w:tcPr>
          <w:p w:rsidR="0035439F" w:rsidRPr="006666E5" w:rsidRDefault="0035439F" w:rsidP="00E65D13">
            <w:pPr>
              <w:autoSpaceDN w:val="0"/>
              <w:spacing w:line="380" w:lineRule="exact"/>
              <w:rPr>
                <w:rFonts w:hAnsi="宋体"/>
                <w:sz w:val="32"/>
                <w:szCs w:val="32"/>
              </w:rPr>
            </w:pPr>
          </w:p>
        </w:tc>
      </w:tr>
      <w:tr w:rsidR="0035439F" w:rsidRPr="006666E5" w:rsidTr="00E65D13">
        <w:trPr>
          <w:trHeight w:val="490"/>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rPr>
                <w:rFonts w:hAnsi="宋体"/>
                <w:sz w:val="32"/>
                <w:szCs w:val="32"/>
              </w:rPr>
            </w:pPr>
          </w:p>
        </w:tc>
        <w:tc>
          <w:tcPr>
            <w:tcW w:w="2027"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80" w:lineRule="exact"/>
              <w:rPr>
                <w:rFonts w:ascii="仿宋" w:eastAsia="仿宋" w:hAnsi="仿宋"/>
                <w:i/>
                <w:sz w:val="24"/>
              </w:rPr>
            </w:pPr>
            <w:r w:rsidRPr="00B27C87">
              <w:rPr>
                <w:rFonts w:ascii="仿宋" w:eastAsia="仿宋" w:hAnsi="仿宋" w:hint="eastAsia"/>
                <w:sz w:val="24"/>
              </w:rPr>
              <w:t>检测设备1台，样品搅碎机1台，同时应配备必要辅助器皿和工具</w:t>
            </w:r>
            <w:r w:rsidRPr="00B27C87">
              <w:rPr>
                <w:rFonts w:ascii="仿宋" w:eastAsia="仿宋" w:hAnsi="仿宋" w:hint="eastAsia"/>
                <w:i/>
                <w:sz w:val="24"/>
              </w:rPr>
              <w:t>，</w:t>
            </w:r>
          </w:p>
          <w:p w:rsidR="0035439F" w:rsidRPr="006666E5" w:rsidRDefault="0035439F" w:rsidP="00E65D13">
            <w:pPr>
              <w:autoSpaceDN w:val="0"/>
              <w:spacing w:line="380" w:lineRule="exact"/>
              <w:rPr>
                <w:rFonts w:hAnsi="宋体"/>
                <w:sz w:val="32"/>
                <w:szCs w:val="32"/>
              </w:rPr>
            </w:pPr>
            <w:r w:rsidRPr="00B27C87">
              <w:rPr>
                <w:rFonts w:ascii="仿宋" w:eastAsia="仿宋" w:hAnsi="仿宋" w:hint="eastAsia"/>
                <w:sz w:val="24"/>
              </w:rPr>
              <w:t>得</w:t>
            </w:r>
            <w:r>
              <w:rPr>
                <w:rFonts w:ascii="仿宋" w:eastAsia="仿宋" w:hAnsi="仿宋" w:hint="eastAsia"/>
                <w:sz w:val="24"/>
              </w:rPr>
              <w:t>15～17分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1043" w:type="dxa"/>
            <w:vMerge/>
            <w:tcBorders>
              <w:left w:val="single" w:sz="4" w:space="0" w:color="000000"/>
              <w:right w:val="single" w:sz="4" w:space="0" w:color="000000"/>
            </w:tcBorders>
          </w:tcPr>
          <w:p w:rsidR="0035439F" w:rsidRPr="006666E5" w:rsidRDefault="0035439F" w:rsidP="00E65D13">
            <w:pPr>
              <w:autoSpaceDN w:val="0"/>
              <w:rPr>
                <w:rFonts w:hAnsi="宋体"/>
                <w:sz w:val="32"/>
                <w:szCs w:val="32"/>
              </w:rPr>
            </w:pPr>
          </w:p>
        </w:tc>
      </w:tr>
      <w:tr w:rsidR="0035439F" w:rsidRPr="006666E5" w:rsidTr="00E65D13">
        <w:trPr>
          <w:trHeight w:val="550"/>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rPr>
                <w:rFonts w:hAnsi="宋体"/>
                <w:sz w:val="32"/>
                <w:szCs w:val="32"/>
              </w:rPr>
            </w:pPr>
          </w:p>
        </w:tc>
        <w:tc>
          <w:tcPr>
            <w:tcW w:w="2027"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B27C87" w:rsidRDefault="0035439F" w:rsidP="00E65D13">
            <w:pPr>
              <w:autoSpaceDN w:val="0"/>
              <w:spacing w:line="380" w:lineRule="exact"/>
              <w:rPr>
                <w:rFonts w:ascii="仿宋" w:eastAsia="仿宋" w:hAnsi="仿宋"/>
                <w:sz w:val="24"/>
              </w:rPr>
            </w:pPr>
            <w:r w:rsidRPr="00B27C87">
              <w:rPr>
                <w:rFonts w:ascii="仿宋" w:eastAsia="仿宋" w:hAnsi="仿宋" w:hint="eastAsia"/>
                <w:sz w:val="24"/>
              </w:rPr>
              <w:t>检测设备1台，同时应配备必要辅助器皿和工具，得</w:t>
            </w:r>
            <w:r>
              <w:rPr>
                <w:rFonts w:ascii="仿宋" w:eastAsia="仿宋" w:hAnsi="仿宋" w:hint="eastAsia"/>
                <w:sz w:val="24"/>
              </w:rPr>
              <w:t>12～14分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1043" w:type="dxa"/>
            <w:vMerge/>
            <w:tcBorders>
              <w:left w:val="single" w:sz="4" w:space="0" w:color="000000"/>
              <w:right w:val="single" w:sz="4" w:space="0" w:color="000000"/>
            </w:tcBorders>
          </w:tcPr>
          <w:p w:rsidR="0035439F" w:rsidRPr="006666E5" w:rsidRDefault="0035439F" w:rsidP="00E65D13">
            <w:pPr>
              <w:autoSpaceDN w:val="0"/>
              <w:rPr>
                <w:rFonts w:hAnsi="宋体"/>
                <w:sz w:val="32"/>
                <w:szCs w:val="32"/>
              </w:rPr>
            </w:pPr>
          </w:p>
        </w:tc>
      </w:tr>
      <w:tr w:rsidR="0035439F" w:rsidRPr="006666E5" w:rsidTr="00E65D13">
        <w:trPr>
          <w:trHeight w:val="1463"/>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rPr>
                <w:rFonts w:hAnsi="宋体"/>
                <w:sz w:val="32"/>
                <w:szCs w:val="32"/>
              </w:rPr>
            </w:pPr>
          </w:p>
        </w:tc>
        <w:tc>
          <w:tcPr>
            <w:tcW w:w="2027"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971C67" w:rsidRDefault="0035439F" w:rsidP="00E65D13">
            <w:pPr>
              <w:autoSpaceDN w:val="0"/>
              <w:spacing w:line="380" w:lineRule="exact"/>
              <w:rPr>
                <w:rFonts w:ascii="仿宋" w:eastAsia="仿宋" w:hAnsi="仿宋"/>
                <w:sz w:val="24"/>
              </w:rPr>
            </w:pPr>
            <w:r w:rsidRPr="00971C67">
              <w:rPr>
                <w:rFonts w:ascii="仿宋" w:eastAsia="仿宋" w:hAnsi="仿宋" w:hint="eastAsia"/>
                <w:sz w:val="24"/>
              </w:rPr>
              <w:t>无相应检测仪器设备，得0分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1043" w:type="dxa"/>
            <w:vMerge/>
            <w:tcBorders>
              <w:left w:val="single" w:sz="4" w:space="0" w:color="000000"/>
              <w:bottom w:val="single" w:sz="4" w:space="0" w:color="000000"/>
              <w:right w:val="single" w:sz="4" w:space="0" w:color="000000"/>
            </w:tcBorders>
          </w:tcPr>
          <w:p w:rsidR="0035439F" w:rsidRPr="006666E5" w:rsidRDefault="0035439F" w:rsidP="00E65D13">
            <w:pPr>
              <w:autoSpaceDN w:val="0"/>
              <w:rPr>
                <w:rFonts w:hAnsi="宋体"/>
                <w:sz w:val="32"/>
                <w:szCs w:val="32"/>
              </w:rPr>
            </w:pPr>
          </w:p>
        </w:tc>
      </w:tr>
      <w:tr w:rsidR="0035439F" w:rsidRPr="006666E5" w:rsidTr="00E65D13">
        <w:trPr>
          <w:trHeight w:val="535"/>
          <w:jc w:val="center"/>
        </w:trPr>
        <w:tc>
          <w:tcPr>
            <w:tcW w:w="7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jc w:val="center"/>
              <w:rPr>
                <w:rFonts w:hAnsi="宋体"/>
                <w:sz w:val="32"/>
                <w:szCs w:val="32"/>
              </w:rPr>
            </w:pPr>
            <w:r w:rsidRPr="006666E5">
              <w:rPr>
                <w:rFonts w:hAnsi="宋体" w:hint="eastAsia"/>
                <w:sz w:val="32"/>
                <w:szCs w:val="32"/>
              </w:rPr>
              <w:lastRenderedPageBreak/>
              <w:t>4</w:t>
            </w:r>
          </w:p>
        </w:tc>
        <w:tc>
          <w:tcPr>
            <w:tcW w:w="2027"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jc w:val="center"/>
              <w:rPr>
                <w:rFonts w:hAnsi="宋体"/>
                <w:sz w:val="32"/>
                <w:szCs w:val="32"/>
              </w:rPr>
            </w:pPr>
            <w:r w:rsidRPr="00B27C87">
              <w:rPr>
                <w:rFonts w:ascii="仿宋" w:eastAsia="仿宋" w:hAnsi="仿宋" w:hint="eastAsia"/>
                <w:sz w:val="24"/>
              </w:rPr>
              <w:t>数据处理设备</w:t>
            </w:r>
          </w:p>
        </w:tc>
        <w:tc>
          <w:tcPr>
            <w:tcW w:w="9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jc w:val="center"/>
              <w:rPr>
                <w:rFonts w:hAnsi="宋体"/>
                <w:sz w:val="32"/>
                <w:szCs w:val="32"/>
              </w:rPr>
            </w:pPr>
            <w:r>
              <w:rPr>
                <w:rFonts w:hAnsi="宋体" w:hint="eastAsia"/>
                <w:sz w:val="32"/>
                <w:szCs w:val="32"/>
              </w:rPr>
              <w:t>10</w:t>
            </w:r>
            <w:r>
              <w:rPr>
                <w:rFonts w:hAnsi="宋体" w:hint="eastAsia"/>
                <w:sz w:val="32"/>
                <w:szCs w:val="32"/>
              </w:rPr>
              <w:t>分</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DE39AD" w:rsidRDefault="0035439F" w:rsidP="00E65D13">
            <w:pPr>
              <w:autoSpaceDN w:val="0"/>
              <w:spacing w:line="560" w:lineRule="exact"/>
              <w:rPr>
                <w:rFonts w:ascii="仿宋" w:eastAsia="仿宋" w:hAnsi="仿宋"/>
                <w:sz w:val="24"/>
              </w:rPr>
            </w:pPr>
            <w:r w:rsidRPr="00B27C87">
              <w:rPr>
                <w:rFonts w:ascii="仿宋" w:eastAsia="仿宋" w:hAnsi="仿宋" w:hint="eastAsia"/>
                <w:sz w:val="24"/>
              </w:rPr>
              <w:t>能上网的电脑一台，打印机一台，办公桌椅、文件资料柜，得</w:t>
            </w:r>
            <w:r>
              <w:rPr>
                <w:rFonts w:ascii="仿宋" w:eastAsia="仿宋" w:hAnsi="仿宋" w:hint="eastAsia"/>
                <w:sz w:val="24"/>
              </w:rPr>
              <w:t>9～10分</w:t>
            </w:r>
          </w:p>
        </w:tc>
        <w:tc>
          <w:tcPr>
            <w:tcW w:w="10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Pr="006666E5" w:rsidRDefault="0035439F" w:rsidP="00E65D13">
            <w:pPr>
              <w:autoSpaceDN w:val="0"/>
              <w:spacing w:line="380" w:lineRule="exact"/>
              <w:rPr>
                <w:rFonts w:hAnsi="宋体"/>
                <w:sz w:val="32"/>
                <w:szCs w:val="32"/>
              </w:rPr>
            </w:pPr>
          </w:p>
        </w:tc>
        <w:tc>
          <w:tcPr>
            <w:tcW w:w="1043" w:type="dxa"/>
            <w:vMerge w:val="restart"/>
            <w:tcBorders>
              <w:top w:val="single" w:sz="4" w:space="0" w:color="000000"/>
              <w:left w:val="single" w:sz="4" w:space="0" w:color="000000"/>
              <w:right w:val="single" w:sz="4" w:space="0" w:color="000000"/>
            </w:tcBorders>
          </w:tcPr>
          <w:p w:rsidR="0035439F" w:rsidRPr="006666E5" w:rsidRDefault="0035439F" w:rsidP="00E65D13">
            <w:pPr>
              <w:autoSpaceDN w:val="0"/>
              <w:spacing w:line="380" w:lineRule="exact"/>
              <w:rPr>
                <w:rFonts w:hAnsi="宋体"/>
                <w:sz w:val="32"/>
                <w:szCs w:val="32"/>
              </w:rPr>
            </w:pPr>
          </w:p>
        </w:tc>
      </w:tr>
      <w:tr w:rsidR="0035439F" w:rsidRPr="006666E5" w:rsidTr="00E65D13">
        <w:trPr>
          <w:trHeight w:val="495"/>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rPr>
                <w:rFonts w:hAnsi="宋体"/>
                <w:sz w:val="32"/>
                <w:szCs w:val="32"/>
              </w:rPr>
            </w:pPr>
          </w:p>
        </w:tc>
        <w:tc>
          <w:tcPr>
            <w:tcW w:w="2027"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ind w:left="120" w:hangingChars="50" w:hanging="120"/>
              <w:rPr>
                <w:rFonts w:hAnsi="宋体"/>
                <w:sz w:val="32"/>
                <w:szCs w:val="32"/>
              </w:rPr>
            </w:pPr>
            <w:r>
              <w:rPr>
                <w:rFonts w:ascii="仿宋" w:eastAsia="仿宋" w:hAnsi="仿宋" w:hint="eastAsia"/>
                <w:sz w:val="24"/>
              </w:rPr>
              <w:t>能上网的</w:t>
            </w:r>
            <w:r w:rsidRPr="00B27C87">
              <w:rPr>
                <w:rFonts w:ascii="仿宋" w:eastAsia="仿宋" w:hAnsi="仿宋" w:hint="eastAsia"/>
                <w:sz w:val="24"/>
              </w:rPr>
              <w:t>电脑一台，打印机一台，得</w:t>
            </w:r>
            <w:r>
              <w:rPr>
                <w:rFonts w:ascii="仿宋" w:eastAsia="仿宋" w:hAnsi="仿宋" w:hint="eastAsia"/>
                <w:sz w:val="24"/>
              </w:rPr>
              <w:t>7～8分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Pr="006666E5" w:rsidRDefault="0035439F" w:rsidP="00E65D13">
            <w:pPr>
              <w:autoSpaceDN w:val="0"/>
              <w:rPr>
                <w:rFonts w:hAnsi="宋体"/>
                <w:sz w:val="32"/>
                <w:szCs w:val="32"/>
              </w:rPr>
            </w:pPr>
          </w:p>
        </w:tc>
        <w:tc>
          <w:tcPr>
            <w:tcW w:w="1043" w:type="dxa"/>
            <w:vMerge/>
            <w:tcBorders>
              <w:left w:val="single" w:sz="4" w:space="0" w:color="000000"/>
              <w:right w:val="single" w:sz="4" w:space="0" w:color="000000"/>
            </w:tcBorders>
          </w:tcPr>
          <w:p w:rsidR="0035439F" w:rsidRPr="006666E5" w:rsidRDefault="0035439F" w:rsidP="00E65D13">
            <w:pPr>
              <w:autoSpaceDN w:val="0"/>
              <w:rPr>
                <w:rFonts w:hAnsi="宋体"/>
                <w:sz w:val="32"/>
                <w:szCs w:val="32"/>
              </w:rPr>
            </w:pPr>
          </w:p>
        </w:tc>
      </w:tr>
      <w:tr w:rsidR="0035439F" w:rsidRPr="006666E5" w:rsidTr="00E65D13">
        <w:trPr>
          <w:trHeight w:val="430"/>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rPr>
                <w:rFonts w:hAnsi="宋体"/>
                <w:sz w:val="32"/>
                <w:szCs w:val="32"/>
              </w:rPr>
            </w:pPr>
          </w:p>
        </w:tc>
        <w:tc>
          <w:tcPr>
            <w:tcW w:w="2027"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rPr>
                <w:rFonts w:hAnsi="宋体"/>
                <w:sz w:val="32"/>
                <w:szCs w:val="32"/>
              </w:rPr>
            </w:pPr>
            <w:r>
              <w:rPr>
                <w:rFonts w:ascii="仿宋" w:eastAsia="仿宋" w:hAnsi="仿宋" w:hint="eastAsia"/>
                <w:color w:val="000000"/>
                <w:sz w:val="24"/>
              </w:rPr>
              <w:t>其它，得6分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Pr="006666E5" w:rsidRDefault="0035439F" w:rsidP="00E65D13">
            <w:pPr>
              <w:autoSpaceDN w:val="0"/>
              <w:rPr>
                <w:rFonts w:hAnsi="宋体"/>
                <w:sz w:val="32"/>
                <w:szCs w:val="32"/>
              </w:rPr>
            </w:pPr>
          </w:p>
        </w:tc>
        <w:tc>
          <w:tcPr>
            <w:tcW w:w="1043" w:type="dxa"/>
            <w:vMerge/>
            <w:tcBorders>
              <w:left w:val="single" w:sz="4" w:space="0" w:color="000000"/>
              <w:bottom w:val="single" w:sz="4" w:space="0" w:color="000000"/>
              <w:right w:val="single" w:sz="4" w:space="0" w:color="000000"/>
            </w:tcBorders>
          </w:tcPr>
          <w:p w:rsidR="0035439F" w:rsidRPr="006666E5" w:rsidRDefault="0035439F" w:rsidP="00E65D13">
            <w:pPr>
              <w:autoSpaceDN w:val="0"/>
              <w:rPr>
                <w:rFonts w:hAnsi="宋体"/>
                <w:sz w:val="32"/>
                <w:szCs w:val="32"/>
              </w:rPr>
            </w:pPr>
          </w:p>
        </w:tc>
      </w:tr>
      <w:tr w:rsidR="0035439F" w:rsidRPr="006666E5" w:rsidTr="00E65D13">
        <w:trPr>
          <w:trHeight w:val="518"/>
          <w:jc w:val="center"/>
        </w:trPr>
        <w:tc>
          <w:tcPr>
            <w:tcW w:w="7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jc w:val="center"/>
              <w:rPr>
                <w:rFonts w:hAnsi="宋体"/>
                <w:sz w:val="32"/>
                <w:szCs w:val="32"/>
              </w:rPr>
            </w:pPr>
            <w:r w:rsidRPr="006666E5">
              <w:rPr>
                <w:rFonts w:hAnsi="宋体" w:hint="eastAsia"/>
                <w:sz w:val="32"/>
                <w:szCs w:val="32"/>
              </w:rPr>
              <w:t>5</w:t>
            </w:r>
          </w:p>
        </w:tc>
        <w:tc>
          <w:tcPr>
            <w:tcW w:w="2027"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jc w:val="center"/>
              <w:rPr>
                <w:rFonts w:hAnsi="宋体"/>
                <w:sz w:val="32"/>
                <w:szCs w:val="32"/>
              </w:rPr>
            </w:pPr>
            <w:r w:rsidRPr="00B27C87">
              <w:rPr>
                <w:rFonts w:ascii="仿宋" w:eastAsia="仿宋" w:hAnsi="仿宋" w:hint="eastAsia"/>
                <w:sz w:val="24"/>
              </w:rPr>
              <w:t>检测人员</w:t>
            </w:r>
          </w:p>
        </w:tc>
        <w:tc>
          <w:tcPr>
            <w:tcW w:w="9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rPr>
                <w:rFonts w:hAnsi="宋体"/>
                <w:sz w:val="32"/>
                <w:szCs w:val="32"/>
              </w:rPr>
            </w:pPr>
            <w:r>
              <w:rPr>
                <w:rFonts w:hAnsi="宋体" w:hint="eastAsia"/>
                <w:sz w:val="32"/>
                <w:szCs w:val="32"/>
              </w:rPr>
              <w:t>10</w:t>
            </w:r>
            <w:r>
              <w:rPr>
                <w:rFonts w:hAnsi="宋体" w:hint="eastAsia"/>
                <w:sz w:val="32"/>
                <w:szCs w:val="32"/>
              </w:rPr>
              <w:t>分</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rPr>
                <w:rFonts w:hAnsi="宋体"/>
                <w:sz w:val="32"/>
                <w:szCs w:val="32"/>
              </w:rPr>
            </w:pPr>
            <w:r>
              <w:rPr>
                <w:rFonts w:ascii="仿宋" w:eastAsia="仿宋" w:hAnsi="仿宋" w:hint="eastAsia"/>
                <w:sz w:val="24"/>
              </w:rPr>
              <w:t>检测人员数量≥</w:t>
            </w:r>
            <w:r w:rsidRPr="002D52C6">
              <w:rPr>
                <w:rFonts w:ascii="仿宋" w:eastAsia="仿宋" w:hAnsi="仿宋" w:hint="eastAsia"/>
                <w:sz w:val="24"/>
              </w:rPr>
              <w:t>3</w:t>
            </w:r>
            <w:r w:rsidRPr="00B27C87">
              <w:rPr>
                <w:rFonts w:ascii="仿宋" w:eastAsia="仿宋" w:hAnsi="仿宋" w:hint="eastAsia"/>
                <w:sz w:val="24"/>
              </w:rPr>
              <w:t>人，得</w:t>
            </w:r>
            <w:r>
              <w:rPr>
                <w:rFonts w:ascii="仿宋" w:eastAsia="仿宋" w:hAnsi="仿宋" w:hint="eastAsia"/>
                <w:sz w:val="24"/>
              </w:rPr>
              <w:t>10分</w:t>
            </w:r>
          </w:p>
        </w:tc>
        <w:tc>
          <w:tcPr>
            <w:tcW w:w="10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Pr="006666E5" w:rsidRDefault="0035439F" w:rsidP="00E65D13">
            <w:pPr>
              <w:autoSpaceDN w:val="0"/>
              <w:spacing w:line="380" w:lineRule="exact"/>
              <w:rPr>
                <w:rFonts w:hAnsi="宋体"/>
                <w:sz w:val="32"/>
                <w:szCs w:val="32"/>
              </w:rPr>
            </w:pPr>
          </w:p>
        </w:tc>
        <w:tc>
          <w:tcPr>
            <w:tcW w:w="1043" w:type="dxa"/>
            <w:vMerge w:val="restart"/>
            <w:tcBorders>
              <w:top w:val="single" w:sz="4" w:space="0" w:color="000000"/>
              <w:left w:val="single" w:sz="4" w:space="0" w:color="000000"/>
              <w:right w:val="single" w:sz="4" w:space="0" w:color="000000"/>
            </w:tcBorders>
          </w:tcPr>
          <w:p w:rsidR="0035439F" w:rsidRPr="006666E5" w:rsidRDefault="0035439F" w:rsidP="00E65D13">
            <w:pPr>
              <w:autoSpaceDN w:val="0"/>
              <w:spacing w:line="380" w:lineRule="exact"/>
              <w:rPr>
                <w:rFonts w:hAnsi="宋体"/>
                <w:sz w:val="32"/>
                <w:szCs w:val="32"/>
              </w:rPr>
            </w:pPr>
          </w:p>
        </w:tc>
      </w:tr>
      <w:tr w:rsidR="0035439F" w:rsidRPr="006666E5" w:rsidTr="00E65D13">
        <w:trPr>
          <w:trHeight w:val="573"/>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rPr>
                <w:rFonts w:hAnsi="宋体"/>
                <w:sz w:val="32"/>
                <w:szCs w:val="32"/>
              </w:rPr>
            </w:pPr>
          </w:p>
        </w:tc>
        <w:tc>
          <w:tcPr>
            <w:tcW w:w="2027"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rPr>
                <w:rFonts w:hAnsi="宋体"/>
                <w:sz w:val="32"/>
                <w:szCs w:val="32"/>
              </w:rPr>
            </w:pPr>
            <w:r>
              <w:rPr>
                <w:rFonts w:ascii="仿宋" w:eastAsia="仿宋" w:hAnsi="仿宋" w:hint="eastAsia"/>
                <w:sz w:val="24"/>
              </w:rPr>
              <w:t>检测人员数量2</w:t>
            </w:r>
            <w:r w:rsidRPr="00B27C87">
              <w:rPr>
                <w:rFonts w:ascii="仿宋" w:eastAsia="仿宋" w:hAnsi="仿宋" w:hint="eastAsia"/>
                <w:sz w:val="24"/>
              </w:rPr>
              <w:t>人，得</w:t>
            </w:r>
            <w:r>
              <w:rPr>
                <w:rFonts w:ascii="仿宋" w:eastAsia="仿宋" w:hAnsi="仿宋" w:hint="eastAsia"/>
                <w:sz w:val="24"/>
              </w:rPr>
              <w:t>8分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Pr="006666E5" w:rsidRDefault="0035439F" w:rsidP="00E65D13">
            <w:pPr>
              <w:autoSpaceDN w:val="0"/>
              <w:rPr>
                <w:rFonts w:hAnsi="宋体"/>
                <w:sz w:val="32"/>
                <w:szCs w:val="32"/>
              </w:rPr>
            </w:pPr>
          </w:p>
        </w:tc>
        <w:tc>
          <w:tcPr>
            <w:tcW w:w="1043" w:type="dxa"/>
            <w:vMerge/>
            <w:tcBorders>
              <w:left w:val="single" w:sz="4" w:space="0" w:color="000000"/>
              <w:right w:val="single" w:sz="4" w:space="0" w:color="000000"/>
            </w:tcBorders>
          </w:tcPr>
          <w:p w:rsidR="0035439F" w:rsidRPr="006666E5" w:rsidRDefault="0035439F" w:rsidP="00E65D13">
            <w:pPr>
              <w:autoSpaceDN w:val="0"/>
              <w:rPr>
                <w:rFonts w:hAnsi="宋体"/>
                <w:sz w:val="32"/>
                <w:szCs w:val="32"/>
              </w:rPr>
            </w:pPr>
          </w:p>
        </w:tc>
      </w:tr>
      <w:tr w:rsidR="0035439F" w:rsidRPr="006666E5" w:rsidTr="00E65D13">
        <w:trPr>
          <w:trHeight w:val="528"/>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rPr>
                <w:rFonts w:hAnsi="宋体"/>
                <w:sz w:val="32"/>
                <w:szCs w:val="32"/>
              </w:rPr>
            </w:pPr>
          </w:p>
        </w:tc>
        <w:tc>
          <w:tcPr>
            <w:tcW w:w="2027"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80" w:lineRule="exact"/>
              <w:rPr>
                <w:rFonts w:ascii="仿宋" w:eastAsia="仿宋" w:hAnsi="仿宋"/>
                <w:sz w:val="24"/>
              </w:rPr>
            </w:pPr>
            <w:r>
              <w:rPr>
                <w:rFonts w:ascii="仿宋" w:eastAsia="仿宋" w:hAnsi="仿宋" w:hint="eastAsia"/>
                <w:sz w:val="24"/>
              </w:rPr>
              <w:t>检测人员数量1</w:t>
            </w:r>
            <w:r w:rsidRPr="00B27C87">
              <w:rPr>
                <w:rFonts w:ascii="仿宋" w:eastAsia="仿宋" w:hAnsi="仿宋" w:hint="eastAsia"/>
                <w:sz w:val="24"/>
              </w:rPr>
              <w:t>人，得</w:t>
            </w:r>
            <w:r>
              <w:rPr>
                <w:rFonts w:ascii="仿宋" w:eastAsia="仿宋" w:hAnsi="仿宋" w:hint="eastAsia"/>
                <w:sz w:val="24"/>
              </w:rPr>
              <w:t>6分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Pr="006666E5" w:rsidRDefault="0035439F" w:rsidP="00E65D13">
            <w:pPr>
              <w:autoSpaceDN w:val="0"/>
              <w:rPr>
                <w:rFonts w:hAnsi="宋体"/>
                <w:sz w:val="32"/>
                <w:szCs w:val="32"/>
              </w:rPr>
            </w:pPr>
          </w:p>
        </w:tc>
        <w:tc>
          <w:tcPr>
            <w:tcW w:w="1043" w:type="dxa"/>
            <w:vMerge/>
            <w:tcBorders>
              <w:left w:val="single" w:sz="4" w:space="0" w:color="000000"/>
              <w:right w:val="single" w:sz="4" w:space="0" w:color="000000"/>
            </w:tcBorders>
          </w:tcPr>
          <w:p w:rsidR="0035439F" w:rsidRPr="006666E5" w:rsidRDefault="0035439F" w:rsidP="00E65D13">
            <w:pPr>
              <w:autoSpaceDN w:val="0"/>
              <w:rPr>
                <w:rFonts w:hAnsi="宋体"/>
                <w:sz w:val="32"/>
                <w:szCs w:val="32"/>
              </w:rPr>
            </w:pPr>
          </w:p>
        </w:tc>
      </w:tr>
      <w:tr w:rsidR="0035439F" w:rsidRPr="006666E5" w:rsidTr="00E65D13">
        <w:trPr>
          <w:trHeight w:val="528"/>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rPr>
                <w:rFonts w:hAnsi="宋体"/>
                <w:sz w:val="32"/>
                <w:szCs w:val="32"/>
              </w:rPr>
            </w:pPr>
          </w:p>
        </w:tc>
        <w:tc>
          <w:tcPr>
            <w:tcW w:w="2027"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971C67" w:rsidRDefault="0035439F" w:rsidP="00E65D13">
            <w:pPr>
              <w:autoSpaceDN w:val="0"/>
              <w:spacing w:line="380" w:lineRule="exact"/>
              <w:rPr>
                <w:rFonts w:ascii="仿宋" w:eastAsia="仿宋" w:hAnsi="仿宋"/>
                <w:sz w:val="24"/>
              </w:rPr>
            </w:pPr>
            <w:r w:rsidRPr="00971C67">
              <w:rPr>
                <w:rFonts w:ascii="仿宋" w:eastAsia="仿宋" w:hAnsi="仿宋" w:hint="eastAsia"/>
                <w:sz w:val="24"/>
              </w:rPr>
              <w:t>无检测人员，得0分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Pr="006666E5" w:rsidRDefault="0035439F" w:rsidP="00E65D13">
            <w:pPr>
              <w:autoSpaceDN w:val="0"/>
              <w:rPr>
                <w:rFonts w:hAnsi="宋体"/>
                <w:sz w:val="32"/>
                <w:szCs w:val="32"/>
              </w:rPr>
            </w:pPr>
          </w:p>
        </w:tc>
        <w:tc>
          <w:tcPr>
            <w:tcW w:w="1043" w:type="dxa"/>
            <w:vMerge/>
            <w:tcBorders>
              <w:left w:val="single" w:sz="4" w:space="0" w:color="000000"/>
              <w:bottom w:val="single" w:sz="4" w:space="0" w:color="000000"/>
              <w:right w:val="single" w:sz="4" w:space="0" w:color="000000"/>
            </w:tcBorders>
          </w:tcPr>
          <w:p w:rsidR="0035439F" w:rsidRPr="006666E5" w:rsidRDefault="0035439F" w:rsidP="00E65D13">
            <w:pPr>
              <w:autoSpaceDN w:val="0"/>
              <w:rPr>
                <w:rFonts w:hAnsi="宋体"/>
                <w:sz w:val="32"/>
                <w:szCs w:val="32"/>
              </w:rPr>
            </w:pPr>
          </w:p>
        </w:tc>
      </w:tr>
      <w:tr w:rsidR="0035439F" w:rsidRPr="006666E5" w:rsidTr="00E65D13">
        <w:trPr>
          <w:trHeight w:val="470"/>
          <w:jc w:val="center"/>
        </w:trPr>
        <w:tc>
          <w:tcPr>
            <w:tcW w:w="7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jc w:val="center"/>
              <w:rPr>
                <w:rFonts w:hAnsi="宋体"/>
                <w:sz w:val="32"/>
                <w:szCs w:val="32"/>
              </w:rPr>
            </w:pPr>
            <w:r w:rsidRPr="006666E5">
              <w:rPr>
                <w:rFonts w:hAnsi="宋体" w:hint="eastAsia"/>
                <w:sz w:val="32"/>
                <w:szCs w:val="32"/>
              </w:rPr>
              <w:t>6</w:t>
            </w:r>
          </w:p>
        </w:tc>
        <w:tc>
          <w:tcPr>
            <w:tcW w:w="2027"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jc w:val="center"/>
              <w:rPr>
                <w:rFonts w:hAnsi="宋体"/>
                <w:sz w:val="32"/>
                <w:szCs w:val="32"/>
              </w:rPr>
            </w:pPr>
            <w:r w:rsidRPr="00B27C87">
              <w:rPr>
                <w:rFonts w:ascii="仿宋" w:eastAsia="仿宋" w:hAnsi="仿宋" w:hint="eastAsia"/>
                <w:sz w:val="24"/>
              </w:rPr>
              <w:t>月平均检测量</w:t>
            </w:r>
          </w:p>
        </w:tc>
        <w:tc>
          <w:tcPr>
            <w:tcW w:w="9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rPr>
                <w:rFonts w:hAnsi="宋体"/>
                <w:sz w:val="32"/>
                <w:szCs w:val="32"/>
              </w:rPr>
            </w:pPr>
            <w:r>
              <w:rPr>
                <w:rFonts w:hAnsi="宋体" w:hint="eastAsia"/>
                <w:sz w:val="32"/>
                <w:szCs w:val="32"/>
              </w:rPr>
              <w:t>25</w:t>
            </w:r>
            <w:r>
              <w:rPr>
                <w:rFonts w:hAnsi="宋体" w:hint="eastAsia"/>
                <w:sz w:val="32"/>
                <w:szCs w:val="32"/>
              </w:rPr>
              <w:t>分</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Default="0035439F" w:rsidP="00E65D13">
            <w:pPr>
              <w:autoSpaceDN w:val="0"/>
              <w:spacing w:line="380" w:lineRule="exact"/>
              <w:rPr>
                <w:rFonts w:ascii="仿宋" w:eastAsia="仿宋" w:hAnsi="仿宋"/>
                <w:sz w:val="24"/>
              </w:rPr>
            </w:pPr>
            <w:r>
              <w:rPr>
                <w:rFonts w:ascii="仿宋" w:eastAsia="仿宋" w:hAnsi="仿宋" w:hint="eastAsia"/>
                <w:sz w:val="24"/>
              </w:rPr>
              <w:t>种植业产品</w:t>
            </w:r>
            <w:r w:rsidRPr="00B27C87">
              <w:rPr>
                <w:rFonts w:ascii="仿宋" w:eastAsia="仿宋" w:hAnsi="仿宋" w:hint="eastAsia"/>
                <w:sz w:val="24"/>
              </w:rPr>
              <w:t>500份</w:t>
            </w:r>
            <w:r>
              <w:rPr>
                <w:rFonts w:ascii="仿宋" w:eastAsia="仿宋" w:hAnsi="仿宋" w:hint="eastAsia"/>
                <w:sz w:val="24"/>
              </w:rPr>
              <w:t>以上或畜禽类产品、水产品100份以上</w:t>
            </w:r>
            <w:r w:rsidRPr="00B27C87">
              <w:rPr>
                <w:rFonts w:ascii="仿宋" w:eastAsia="仿宋" w:hAnsi="仿宋" w:hint="eastAsia"/>
                <w:sz w:val="24"/>
              </w:rPr>
              <w:t>并提供相应材料，</w:t>
            </w:r>
          </w:p>
          <w:p w:rsidR="0035439F" w:rsidRPr="006666E5" w:rsidRDefault="0035439F" w:rsidP="00E65D13">
            <w:pPr>
              <w:autoSpaceDN w:val="0"/>
              <w:spacing w:line="380" w:lineRule="exact"/>
              <w:rPr>
                <w:rFonts w:hAnsi="宋体"/>
                <w:sz w:val="32"/>
                <w:szCs w:val="32"/>
              </w:rPr>
            </w:pPr>
            <w:r w:rsidRPr="00B27C87">
              <w:rPr>
                <w:rFonts w:ascii="仿宋" w:eastAsia="仿宋" w:hAnsi="仿宋" w:hint="eastAsia"/>
                <w:sz w:val="24"/>
              </w:rPr>
              <w:t>得</w:t>
            </w:r>
            <w:r>
              <w:rPr>
                <w:rFonts w:ascii="仿宋" w:eastAsia="仿宋" w:hAnsi="仿宋" w:hint="eastAsia"/>
                <w:sz w:val="24"/>
              </w:rPr>
              <w:t>23～25分</w:t>
            </w:r>
          </w:p>
        </w:tc>
        <w:tc>
          <w:tcPr>
            <w:tcW w:w="10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Pr="006666E5" w:rsidRDefault="0035439F" w:rsidP="00E65D13">
            <w:pPr>
              <w:autoSpaceDN w:val="0"/>
              <w:spacing w:line="380" w:lineRule="exact"/>
              <w:rPr>
                <w:rFonts w:hAnsi="宋体"/>
                <w:sz w:val="32"/>
                <w:szCs w:val="32"/>
              </w:rPr>
            </w:pPr>
          </w:p>
        </w:tc>
        <w:tc>
          <w:tcPr>
            <w:tcW w:w="1043" w:type="dxa"/>
            <w:vMerge w:val="restart"/>
            <w:tcBorders>
              <w:top w:val="single" w:sz="4" w:space="0" w:color="000000"/>
              <w:left w:val="single" w:sz="4" w:space="0" w:color="000000"/>
              <w:right w:val="single" w:sz="4" w:space="0" w:color="000000"/>
            </w:tcBorders>
          </w:tcPr>
          <w:p w:rsidR="0035439F" w:rsidRPr="006666E5" w:rsidRDefault="0035439F" w:rsidP="00E65D13">
            <w:pPr>
              <w:autoSpaceDN w:val="0"/>
              <w:spacing w:line="380" w:lineRule="exact"/>
              <w:rPr>
                <w:rFonts w:hAnsi="宋体"/>
                <w:sz w:val="32"/>
                <w:szCs w:val="32"/>
              </w:rPr>
            </w:pPr>
          </w:p>
        </w:tc>
      </w:tr>
      <w:tr w:rsidR="0035439F" w:rsidRPr="006666E5" w:rsidTr="00E65D13">
        <w:trPr>
          <w:trHeight w:val="490"/>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rPr>
                <w:rFonts w:hAnsi="宋体"/>
                <w:sz w:val="32"/>
                <w:szCs w:val="32"/>
              </w:rPr>
            </w:pPr>
          </w:p>
        </w:tc>
        <w:tc>
          <w:tcPr>
            <w:tcW w:w="2027"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80" w:lineRule="exact"/>
              <w:rPr>
                <w:rFonts w:ascii="仿宋" w:eastAsia="仿宋" w:hAnsi="仿宋"/>
                <w:sz w:val="24"/>
              </w:rPr>
            </w:pPr>
            <w:r>
              <w:rPr>
                <w:rFonts w:ascii="仿宋" w:eastAsia="仿宋" w:hAnsi="仿宋" w:hint="eastAsia"/>
                <w:sz w:val="24"/>
              </w:rPr>
              <w:t>种植业产品2</w:t>
            </w:r>
            <w:r w:rsidRPr="00B27C87">
              <w:rPr>
                <w:rFonts w:ascii="仿宋" w:eastAsia="仿宋" w:hAnsi="仿宋" w:hint="eastAsia"/>
                <w:sz w:val="24"/>
              </w:rPr>
              <w:t>00份</w:t>
            </w:r>
            <w:r>
              <w:rPr>
                <w:rFonts w:ascii="仿宋" w:eastAsia="仿宋" w:hAnsi="仿宋" w:hint="eastAsia"/>
                <w:sz w:val="24"/>
              </w:rPr>
              <w:t>以上或畜禽类产品、水产品60份以上</w:t>
            </w:r>
            <w:r w:rsidRPr="00B27C87">
              <w:rPr>
                <w:rFonts w:ascii="仿宋" w:eastAsia="仿宋" w:hAnsi="仿宋" w:hint="eastAsia"/>
                <w:sz w:val="24"/>
              </w:rPr>
              <w:t>并提供相应材料，</w:t>
            </w:r>
          </w:p>
          <w:p w:rsidR="0035439F" w:rsidRPr="006666E5" w:rsidRDefault="0035439F" w:rsidP="00E65D13">
            <w:pPr>
              <w:autoSpaceDN w:val="0"/>
              <w:spacing w:line="380" w:lineRule="exact"/>
              <w:rPr>
                <w:rFonts w:hAnsi="宋体"/>
                <w:sz w:val="32"/>
                <w:szCs w:val="32"/>
              </w:rPr>
            </w:pPr>
            <w:r w:rsidRPr="00B27C87">
              <w:rPr>
                <w:rFonts w:ascii="仿宋" w:eastAsia="仿宋" w:hAnsi="仿宋" w:hint="eastAsia"/>
                <w:sz w:val="24"/>
              </w:rPr>
              <w:t>得</w:t>
            </w:r>
            <w:r>
              <w:rPr>
                <w:rFonts w:ascii="仿宋" w:eastAsia="仿宋" w:hAnsi="仿宋" w:hint="eastAsia"/>
                <w:sz w:val="24"/>
              </w:rPr>
              <w:t>19～22分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Pr="006666E5" w:rsidRDefault="0035439F" w:rsidP="00E65D13">
            <w:pPr>
              <w:autoSpaceDN w:val="0"/>
              <w:rPr>
                <w:rFonts w:hAnsi="宋体"/>
                <w:sz w:val="32"/>
                <w:szCs w:val="32"/>
              </w:rPr>
            </w:pPr>
          </w:p>
        </w:tc>
        <w:tc>
          <w:tcPr>
            <w:tcW w:w="1043" w:type="dxa"/>
            <w:vMerge/>
            <w:tcBorders>
              <w:left w:val="single" w:sz="4" w:space="0" w:color="000000"/>
              <w:right w:val="single" w:sz="4" w:space="0" w:color="000000"/>
            </w:tcBorders>
          </w:tcPr>
          <w:p w:rsidR="0035439F" w:rsidRPr="006666E5" w:rsidRDefault="0035439F" w:rsidP="00E65D13">
            <w:pPr>
              <w:autoSpaceDN w:val="0"/>
              <w:rPr>
                <w:rFonts w:hAnsi="宋体"/>
                <w:sz w:val="32"/>
                <w:szCs w:val="32"/>
              </w:rPr>
            </w:pPr>
          </w:p>
        </w:tc>
      </w:tr>
      <w:tr w:rsidR="0035439F" w:rsidRPr="006666E5" w:rsidTr="00E65D13">
        <w:trPr>
          <w:trHeight w:val="530"/>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rPr>
                <w:rFonts w:hAnsi="宋体"/>
                <w:sz w:val="32"/>
                <w:szCs w:val="32"/>
              </w:rPr>
            </w:pPr>
          </w:p>
        </w:tc>
        <w:tc>
          <w:tcPr>
            <w:tcW w:w="2027"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Default="0035439F" w:rsidP="00E65D13">
            <w:pPr>
              <w:autoSpaceDN w:val="0"/>
              <w:spacing w:line="380" w:lineRule="exact"/>
              <w:rPr>
                <w:rFonts w:ascii="仿宋" w:eastAsia="仿宋" w:hAnsi="仿宋"/>
                <w:sz w:val="24"/>
              </w:rPr>
            </w:pPr>
            <w:r>
              <w:rPr>
                <w:rFonts w:ascii="仿宋" w:eastAsia="仿宋" w:hAnsi="仿宋" w:hint="eastAsia"/>
                <w:sz w:val="24"/>
              </w:rPr>
              <w:t>种植业产品1</w:t>
            </w:r>
            <w:r w:rsidRPr="00B27C87">
              <w:rPr>
                <w:rFonts w:ascii="仿宋" w:eastAsia="仿宋" w:hAnsi="仿宋" w:hint="eastAsia"/>
                <w:sz w:val="24"/>
              </w:rPr>
              <w:t>00份</w:t>
            </w:r>
            <w:r>
              <w:rPr>
                <w:rFonts w:ascii="仿宋" w:eastAsia="仿宋" w:hAnsi="仿宋" w:hint="eastAsia"/>
                <w:sz w:val="24"/>
              </w:rPr>
              <w:t>以上或畜禽类产品、水产品30份以上</w:t>
            </w:r>
            <w:r w:rsidRPr="00B27C87">
              <w:rPr>
                <w:rFonts w:ascii="仿宋" w:eastAsia="仿宋" w:hAnsi="仿宋" w:hint="eastAsia"/>
                <w:sz w:val="24"/>
              </w:rPr>
              <w:t>并提供相应材料，</w:t>
            </w:r>
          </w:p>
          <w:p w:rsidR="0035439F" w:rsidRDefault="0035439F" w:rsidP="00E65D13">
            <w:pPr>
              <w:autoSpaceDN w:val="0"/>
              <w:spacing w:line="380" w:lineRule="exact"/>
              <w:rPr>
                <w:rFonts w:ascii="仿宋" w:eastAsia="仿宋" w:hAnsi="仿宋"/>
                <w:sz w:val="24"/>
              </w:rPr>
            </w:pPr>
            <w:r w:rsidRPr="00B27C87">
              <w:rPr>
                <w:rFonts w:ascii="仿宋" w:eastAsia="仿宋" w:hAnsi="仿宋" w:hint="eastAsia"/>
                <w:sz w:val="24"/>
              </w:rPr>
              <w:t>得</w:t>
            </w:r>
            <w:r>
              <w:rPr>
                <w:rFonts w:ascii="仿宋" w:eastAsia="仿宋" w:hAnsi="仿宋" w:hint="eastAsia"/>
                <w:sz w:val="24"/>
              </w:rPr>
              <w:t>15～18分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Pr="006666E5" w:rsidRDefault="0035439F" w:rsidP="00E65D13">
            <w:pPr>
              <w:autoSpaceDN w:val="0"/>
              <w:rPr>
                <w:rFonts w:hAnsi="宋体"/>
                <w:sz w:val="32"/>
                <w:szCs w:val="32"/>
              </w:rPr>
            </w:pPr>
          </w:p>
        </w:tc>
        <w:tc>
          <w:tcPr>
            <w:tcW w:w="1043" w:type="dxa"/>
            <w:vMerge/>
            <w:tcBorders>
              <w:left w:val="single" w:sz="4" w:space="0" w:color="000000"/>
              <w:right w:val="single" w:sz="4" w:space="0" w:color="000000"/>
            </w:tcBorders>
          </w:tcPr>
          <w:p w:rsidR="0035439F" w:rsidRPr="006666E5" w:rsidRDefault="0035439F" w:rsidP="00E65D13">
            <w:pPr>
              <w:autoSpaceDN w:val="0"/>
              <w:rPr>
                <w:rFonts w:hAnsi="宋体"/>
                <w:sz w:val="32"/>
                <w:szCs w:val="32"/>
              </w:rPr>
            </w:pPr>
          </w:p>
        </w:tc>
      </w:tr>
      <w:tr w:rsidR="0035439F" w:rsidRPr="006666E5" w:rsidTr="00E65D13">
        <w:trPr>
          <w:trHeight w:val="530"/>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rPr>
                <w:rFonts w:hAnsi="宋体"/>
                <w:sz w:val="32"/>
                <w:szCs w:val="32"/>
              </w:rPr>
            </w:pPr>
          </w:p>
        </w:tc>
        <w:tc>
          <w:tcPr>
            <w:tcW w:w="2027"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80" w:lineRule="exact"/>
              <w:rPr>
                <w:rFonts w:hAnsi="宋体"/>
                <w:sz w:val="32"/>
                <w:szCs w:val="32"/>
              </w:rPr>
            </w:pPr>
            <w:r>
              <w:rPr>
                <w:rFonts w:ascii="仿宋" w:eastAsia="仿宋" w:hAnsi="仿宋" w:hint="eastAsia"/>
                <w:sz w:val="24"/>
              </w:rPr>
              <w:t>种植业产品少于1</w:t>
            </w:r>
            <w:r w:rsidRPr="00B27C87">
              <w:rPr>
                <w:rFonts w:ascii="仿宋" w:eastAsia="仿宋" w:hAnsi="仿宋" w:hint="eastAsia"/>
                <w:sz w:val="24"/>
              </w:rPr>
              <w:t>00份</w:t>
            </w:r>
            <w:r>
              <w:rPr>
                <w:rFonts w:ascii="仿宋" w:eastAsia="仿宋" w:hAnsi="仿宋" w:hint="eastAsia"/>
                <w:sz w:val="24"/>
              </w:rPr>
              <w:t>或畜禽类产品、水产品少于30份，得0分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Pr="006666E5" w:rsidRDefault="0035439F" w:rsidP="00E65D13">
            <w:pPr>
              <w:autoSpaceDN w:val="0"/>
              <w:rPr>
                <w:rFonts w:hAnsi="宋体"/>
                <w:sz w:val="32"/>
                <w:szCs w:val="32"/>
              </w:rPr>
            </w:pPr>
          </w:p>
        </w:tc>
        <w:tc>
          <w:tcPr>
            <w:tcW w:w="1043" w:type="dxa"/>
            <w:vMerge/>
            <w:tcBorders>
              <w:left w:val="single" w:sz="4" w:space="0" w:color="000000"/>
              <w:bottom w:val="single" w:sz="4" w:space="0" w:color="000000"/>
              <w:right w:val="single" w:sz="4" w:space="0" w:color="000000"/>
            </w:tcBorders>
          </w:tcPr>
          <w:p w:rsidR="0035439F" w:rsidRPr="006666E5" w:rsidRDefault="0035439F" w:rsidP="00E65D13">
            <w:pPr>
              <w:autoSpaceDN w:val="0"/>
              <w:rPr>
                <w:rFonts w:hAnsi="宋体"/>
                <w:sz w:val="32"/>
                <w:szCs w:val="32"/>
              </w:rPr>
            </w:pPr>
          </w:p>
        </w:tc>
      </w:tr>
      <w:tr w:rsidR="0035439F" w:rsidRPr="006666E5" w:rsidTr="00E65D13">
        <w:trPr>
          <w:trHeight w:val="576"/>
          <w:jc w:val="center"/>
        </w:trPr>
        <w:tc>
          <w:tcPr>
            <w:tcW w:w="791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widowControl/>
              <w:autoSpaceDN w:val="0"/>
              <w:spacing w:line="340" w:lineRule="exact"/>
              <w:jc w:val="center"/>
              <w:rPr>
                <w:rFonts w:hAnsi="宋体"/>
                <w:sz w:val="32"/>
                <w:szCs w:val="32"/>
              </w:rPr>
            </w:pPr>
            <w:r w:rsidRPr="006666E5">
              <w:rPr>
                <w:rFonts w:hAnsi="仿宋" w:hint="eastAsia"/>
                <w:sz w:val="32"/>
                <w:szCs w:val="32"/>
              </w:rPr>
              <w:t>现场评审</w:t>
            </w:r>
            <w:r>
              <w:rPr>
                <w:rFonts w:hAnsi="仿宋" w:hint="eastAsia"/>
                <w:sz w:val="32"/>
                <w:szCs w:val="32"/>
              </w:rPr>
              <w:t>总</w:t>
            </w:r>
            <w:r w:rsidRPr="006666E5">
              <w:rPr>
                <w:rFonts w:hAnsi="仿宋" w:hint="eastAsia"/>
                <w:sz w:val="32"/>
                <w:szCs w:val="32"/>
              </w:rPr>
              <w:t>得分</w:t>
            </w:r>
          </w:p>
        </w:tc>
        <w:tc>
          <w:tcPr>
            <w:tcW w:w="21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widowControl/>
              <w:autoSpaceDN w:val="0"/>
              <w:spacing w:line="340" w:lineRule="exact"/>
              <w:rPr>
                <w:rFonts w:hAnsi="宋体"/>
                <w:sz w:val="32"/>
                <w:szCs w:val="32"/>
              </w:rPr>
            </w:pPr>
          </w:p>
        </w:tc>
      </w:tr>
      <w:tr w:rsidR="0035439F" w:rsidRPr="006666E5" w:rsidTr="00E65D13">
        <w:trPr>
          <w:trHeight w:val="563"/>
          <w:jc w:val="center"/>
        </w:trPr>
        <w:tc>
          <w:tcPr>
            <w:tcW w:w="21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widowControl/>
              <w:autoSpaceDN w:val="0"/>
              <w:spacing w:line="340" w:lineRule="exact"/>
              <w:jc w:val="center"/>
              <w:rPr>
                <w:rFonts w:hAnsi="宋体"/>
                <w:sz w:val="32"/>
                <w:szCs w:val="32"/>
              </w:rPr>
            </w:pPr>
            <w:r w:rsidRPr="006666E5">
              <w:rPr>
                <w:rFonts w:hAnsi="仿宋" w:hint="eastAsia"/>
                <w:sz w:val="32"/>
                <w:szCs w:val="32"/>
              </w:rPr>
              <w:t>评审等级</w:t>
            </w:r>
          </w:p>
        </w:tc>
        <w:tc>
          <w:tcPr>
            <w:tcW w:w="785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widowControl/>
              <w:autoSpaceDN w:val="0"/>
              <w:spacing w:line="340" w:lineRule="exact"/>
              <w:rPr>
                <w:rFonts w:hAnsi="宋体"/>
                <w:sz w:val="32"/>
                <w:szCs w:val="32"/>
              </w:rPr>
            </w:pPr>
          </w:p>
        </w:tc>
      </w:tr>
      <w:tr w:rsidR="0035439F" w:rsidRPr="006666E5" w:rsidTr="00E65D13">
        <w:trPr>
          <w:trHeight w:val="563"/>
          <w:jc w:val="center"/>
        </w:trPr>
        <w:tc>
          <w:tcPr>
            <w:tcW w:w="21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widowControl/>
              <w:autoSpaceDN w:val="0"/>
              <w:spacing w:line="340" w:lineRule="exact"/>
              <w:rPr>
                <w:rFonts w:hAnsi="宋体"/>
                <w:sz w:val="32"/>
                <w:szCs w:val="32"/>
              </w:rPr>
            </w:pPr>
            <w:r w:rsidRPr="006666E5">
              <w:rPr>
                <w:rFonts w:hAnsi="仿宋" w:hint="eastAsia"/>
                <w:sz w:val="32"/>
                <w:szCs w:val="32"/>
              </w:rPr>
              <w:t>评审</w:t>
            </w:r>
            <w:r>
              <w:rPr>
                <w:rFonts w:hAnsi="仿宋" w:hint="eastAsia"/>
                <w:sz w:val="32"/>
                <w:szCs w:val="32"/>
              </w:rPr>
              <w:t>时间</w:t>
            </w:r>
          </w:p>
        </w:tc>
        <w:tc>
          <w:tcPr>
            <w:tcW w:w="7853" w:type="dxa"/>
            <w:gridSpan w:val="5"/>
            <w:tcBorders>
              <w:top w:val="single" w:sz="4" w:space="0" w:color="000000"/>
              <w:left w:val="single" w:sz="4" w:space="0" w:color="000000"/>
              <w:bottom w:val="single" w:sz="4" w:space="0" w:color="000000"/>
              <w:right w:val="single" w:sz="4" w:space="0" w:color="000000"/>
            </w:tcBorders>
            <w:vAlign w:val="center"/>
          </w:tcPr>
          <w:p w:rsidR="0035439F" w:rsidRDefault="0035439F" w:rsidP="00E65D13">
            <w:pPr>
              <w:widowControl/>
              <w:autoSpaceDN w:val="0"/>
              <w:spacing w:line="340" w:lineRule="exact"/>
              <w:rPr>
                <w:rFonts w:hAnsi="宋体"/>
                <w:sz w:val="32"/>
                <w:szCs w:val="32"/>
              </w:rPr>
            </w:pPr>
            <w:r>
              <w:rPr>
                <w:rFonts w:hAnsi="宋体" w:hint="eastAsia"/>
                <w:sz w:val="32"/>
                <w:szCs w:val="32"/>
              </w:rPr>
              <w:t xml:space="preserve">         </w:t>
            </w:r>
            <w:r>
              <w:rPr>
                <w:rFonts w:hAnsi="宋体" w:hint="eastAsia"/>
                <w:sz w:val="32"/>
                <w:szCs w:val="32"/>
              </w:rPr>
              <w:t>年</w:t>
            </w:r>
            <w:r>
              <w:rPr>
                <w:rFonts w:hAnsi="宋体" w:hint="eastAsia"/>
                <w:sz w:val="32"/>
                <w:szCs w:val="32"/>
              </w:rPr>
              <w:t xml:space="preserve">   </w:t>
            </w:r>
            <w:r>
              <w:rPr>
                <w:rFonts w:hAnsi="宋体" w:hint="eastAsia"/>
                <w:sz w:val="32"/>
                <w:szCs w:val="32"/>
              </w:rPr>
              <w:t>月</w:t>
            </w:r>
            <w:r>
              <w:rPr>
                <w:rFonts w:hAnsi="宋体" w:hint="eastAsia"/>
                <w:sz w:val="32"/>
                <w:szCs w:val="32"/>
              </w:rPr>
              <w:t xml:space="preserve">   </w:t>
            </w:r>
            <w:r>
              <w:rPr>
                <w:rFonts w:hAnsi="宋体" w:hint="eastAsia"/>
                <w:sz w:val="32"/>
                <w:szCs w:val="32"/>
              </w:rPr>
              <w:t>日</w:t>
            </w:r>
          </w:p>
        </w:tc>
      </w:tr>
      <w:tr w:rsidR="0035439F" w:rsidRPr="006666E5" w:rsidTr="00E65D13">
        <w:trPr>
          <w:trHeight w:val="1428"/>
          <w:jc w:val="center"/>
        </w:trPr>
        <w:tc>
          <w:tcPr>
            <w:tcW w:w="13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40" w:lineRule="exact"/>
              <w:jc w:val="center"/>
              <w:rPr>
                <w:rFonts w:hAnsi="宋体"/>
                <w:sz w:val="32"/>
                <w:szCs w:val="32"/>
              </w:rPr>
            </w:pPr>
            <w:r w:rsidRPr="006666E5">
              <w:rPr>
                <w:rFonts w:hAnsi="仿宋" w:hint="eastAsia"/>
                <w:b/>
                <w:sz w:val="32"/>
                <w:szCs w:val="32"/>
              </w:rPr>
              <w:t>现场评审小组签名</w:t>
            </w:r>
          </w:p>
        </w:tc>
        <w:tc>
          <w:tcPr>
            <w:tcW w:w="870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Pr="006666E5" w:rsidRDefault="0035439F" w:rsidP="00E65D13">
            <w:pPr>
              <w:autoSpaceDN w:val="0"/>
              <w:spacing w:before="156" w:line="420" w:lineRule="exact"/>
              <w:rPr>
                <w:rFonts w:hAnsi="宋体"/>
                <w:sz w:val="32"/>
                <w:szCs w:val="32"/>
              </w:rPr>
            </w:pPr>
            <w:r w:rsidRPr="006666E5">
              <w:rPr>
                <w:rFonts w:hAnsi="宋体" w:hint="eastAsia"/>
                <w:sz w:val="32"/>
                <w:szCs w:val="32"/>
              </w:rPr>
              <w:t xml:space="preserve">   </w:t>
            </w:r>
          </w:p>
        </w:tc>
      </w:tr>
      <w:tr w:rsidR="0035439F" w:rsidRPr="006666E5" w:rsidTr="00E65D13">
        <w:trPr>
          <w:trHeight w:val="1450"/>
          <w:jc w:val="center"/>
        </w:trPr>
        <w:tc>
          <w:tcPr>
            <w:tcW w:w="13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439F" w:rsidRPr="006666E5" w:rsidRDefault="0035439F" w:rsidP="00E65D13">
            <w:pPr>
              <w:autoSpaceDN w:val="0"/>
              <w:spacing w:line="340" w:lineRule="exact"/>
              <w:jc w:val="center"/>
              <w:rPr>
                <w:rFonts w:hAnsi="宋体"/>
                <w:sz w:val="32"/>
                <w:szCs w:val="32"/>
              </w:rPr>
            </w:pPr>
            <w:r w:rsidRPr="006666E5">
              <w:rPr>
                <w:rFonts w:hAnsi="仿宋" w:hint="eastAsia"/>
                <w:b/>
                <w:sz w:val="32"/>
                <w:szCs w:val="32"/>
              </w:rPr>
              <w:t>企业</w:t>
            </w:r>
          </w:p>
          <w:p w:rsidR="0035439F" w:rsidRPr="006666E5" w:rsidRDefault="0035439F" w:rsidP="00E65D13">
            <w:pPr>
              <w:autoSpaceDN w:val="0"/>
              <w:spacing w:line="340" w:lineRule="exact"/>
              <w:jc w:val="center"/>
              <w:rPr>
                <w:rFonts w:hAnsi="宋体"/>
                <w:sz w:val="32"/>
                <w:szCs w:val="32"/>
              </w:rPr>
            </w:pPr>
            <w:r w:rsidRPr="006666E5">
              <w:rPr>
                <w:rFonts w:hAnsi="仿宋" w:hint="eastAsia"/>
                <w:b/>
                <w:sz w:val="32"/>
                <w:szCs w:val="32"/>
              </w:rPr>
              <w:t>代表</w:t>
            </w:r>
          </w:p>
          <w:p w:rsidR="0035439F" w:rsidRPr="006666E5" w:rsidRDefault="0035439F" w:rsidP="00E65D13">
            <w:pPr>
              <w:autoSpaceDN w:val="0"/>
              <w:spacing w:line="340" w:lineRule="exact"/>
              <w:jc w:val="center"/>
              <w:rPr>
                <w:rFonts w:hAnsi="宋体"/>
                <w:sz w:val="32"/>
                <w:szCs w:val="32"/>
              </w:rPr>
            </w:pPr>
            <w:r w:rsidRPr="006666E5">
              <w:rPr>
                <w:rFonts w:hAnsi="仿宋" w:hint="eastAsia"/>
                <w:b/>
                <w:sz w:val="32"/>
                <w:szCs w:val="32"/>
              </w:rPr>
              <w:t>签名</w:t>
            </w:r>
          </w:p>
        </w:tc>
        <w:tc>
          <w:tcPr>
            <w:tcW w:w="870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5439F" w:rsidRDefault="0035439F" w:rsidP="00E65D13">
            <w:pPr>
              <w:autoSpaceDN w:val="0"/>
              <w:spacing w:line="340" w:lineRule="exact"/>
              <w:rPr>
                <w:rFonts w:hAnsi="宋体"/>
                <w:sz w:val="32"/>
                <w:szCs w:val="32"/>
              </w:rPr>
            </w:pPr>
          </w:p>
          <w:p w:rsidR="0035439F" w:rsidRDefault="0035439F" w:rsidP="00E65D13">
            <w:pPr>
              <w:autoSpaceDN w:val="0"/>
              <w:spacing w:line="340" w:lineRule="exact"/>
              <w:rPr>
                <w:rFonts w:hAnsi="宋体"/>
                <w:sz w:val="32"/>
                <w:szCs w:val="32"/>
              </w:rPr>
            </w:pPr>
          </w:p>
          <w:p w:rsidR="0035439F" w:rsidRDefault="0035439F" w:rsidP="00E65D13">
            <w:pPr>
              <w:autoSpaceDN w:val="0"/>
              <w:spacing w:line="340" w:lineRule="exact"/>
              <w:rPr>
                <w:rFonts w:hAnsi="宋体"/>
                <w:sz w:val="32"/>
                <w:szCs w:val="32"/>
              </w:rPr>
            </w:pPr>
          </w:p>
          <w:p w:rsidR="0035439F" w:rsidRPr="006666E5" w:rsidRDefault="0035439F" w:rsidP="00E65D13">
            <w:pPr>
              <w:autoSpaceDN w:val="0"/>
              <w:spacing w:line="340" w:lineRule="exact"/>
              <w:rPr>
                <w:rFonts w:hAnsi="宋体"/>
                <w:sz w:val="32"/>
                <w:szCs w:val="32"/>
              </w:rPr>
            </w:pPr>
            <w:r>
              <w:rPr>
                <w:rFonts w:hAnsi="宋体" w:hint="eastAsia"/>
                <w:sz w:val="32"/>
                <w:szCs w:val="32"/>
              </w:rPr>
              <w:t>电话：</w:t>
            </w:r>
          </w:p>
        </w:tc>
      </w:tr>
    </w:tbl>
    <w:p w:rsidR="0035439F" w:rsidRPr="006666E5" w:rsidRDefault="0035439F" w:rsidP="0035439F">
      <w:pPr>
        <w:autoSpaceDN w:val="0"/>
        <w:rPr>
          <w:sz w:val="32"/>
          <w:szCs w:val="32"/>
        </w:rPr>
      </w:pPr>
      <w:r w:rsidRPr="006576DE">
        <w:rPr>
          <w:rFonts w:hAnsi="仿宋_GB2312" w:hint="eastAsia"/>
          <w:sz w:val="24"/>
        </w:rPr>
        <w:t>评审等级确定分数线：</w:t>
      </w:r>
      <w:r w:rsidRPr="006576DE">
        <w:rPr>
          <w:rFonts w:hAnsi="宋体" w:hint="eastAsia"/>
          <w:kern w:val="0"/>
          <w:sz w:val="24"/>
        </w:rPr>
        <w:t>A</w:t>
      </w:r>
      <w:r w:rsidRPr="006576DE">
        <w:rPr>
          <w:rFonts w:hAnsi="仿宋_GB2312" w:hint="eastAsia"/>
          <w:kern w:val="0"/>
          <w:sz w:val="24"/>
        </w:rPr>
        <w:t>级</w:t>
      </w:r>
      <w:r w:rsidRPr="006576DE">
        <w:rPr>
          <w:rFonts w:hAnsi="宋体" w:hint="eastAsia"/>
          <w:kern w:val="0"/>
          <w:sz w:val="24"/>
        </w:rPr>
        <w:t>≥</w:t>
      </w:r>
      <w:r w:rsidRPr="006576DE">
        <w:rPr>
          <w:rFonts w:hAnsi="宋体" w:hint="eastAsia"/>
          <w:kern w:val="0"/>
          <w:sz w:val="24"/>
        </w:rPr>
        <w:t>90</w:t>
      </w:r>
      <w:r w:rsidRPr="006576DE">
        <w:rPr>
          <w:rFonts w:hAnsi="仿宋_GB2312" w:hint="eastAsia"/>
          <w:kern w:val="0"/>
          <w:sz w:val="24"/>
        </w:rPr>
        <w:t>分，</w:t>
      </w:r>
      <w:r w:rsidRPr="006576DE">
        <w:rPr>
          <w:rFonts w:hAnsi="仿宋_GB2312" w:hint="eastAsia"/>
          <w:kern w:val="0"/>
          <w:sz w:val="24"/>
        </w:rPr>
        <w:t>90</w:t>
      </w:r>
      <w:r w:rsidRPr="006576DE">
        <w:rPr>
          <w:rFonts w:hAnsi="仿宋_GB2312" w:hint="eastAsia"/>
          <w:kern w:val="0"/>
          <w:sz w:val="24"/>
        </w:rPr>
        <w:t>分</w:t>
      </w:r>
      <w:r w:rsidRPr="006576DE">
        <w:rPr>
          <w:rFonts w:hAnsi="宋体" w:hint="eastAsia"/>
          <w:kern w:val="0"/>
          <w:sz w:val="24"/>
        </w:rPr>
        <w:t>＞</w:t>
      </w:r>
      <w:r w:rsidRPr="006576DE">
        <w:rPr>
          <w:rFonts w:hAnsi="宋体" w:hint="eastAsia"/>
          <w:kern w:val="0"/>
          <w:sz w:val="24"/>
        </w:rPr>
        <w:t>B</w:t>
      </w:r>
      <w:r w:rsidRPr="006576DE">
        <w:rPr>
          <w:rFonts w:hAnsi="仿宋_GB2312" w:hint="eastAsia"/>
          <w:kern w:val="0"/>
          <w:sz w:val="24"/>
        </w:rPr>
        <w:t>级≥</w:t>
      </w:r>
      <w:r w:rsidRPr="006576DE">
        <w:rPr>
          <w:rFonts w:hAnsi="仿宋_GB2312" w:hint="eastAsia"/>
          <w:kern w:val="0"/>
          <w:sz w:val="24"/>
        </w:rPr>
        <w:t xml:space="preserve">75 </w:t>
      </w:r>
      <w:r w:rsidRPr="006576DE">
        <w:rPr>
          <w:rFonts w:hAnsi="仿宋_GB2312" w:hint="eastAsia"/>
          <w:kern w:val="0"/>
          <w:sz w:val="24"/>
        </w:rPr>
        <w:t>分，</w:t>
      </w:r>
      <w:r w:rsidRPr="006576DE">
        <w:rPr>
          <w:rFonts w:hAnsi="仿宋_GB2312" w:hint="eastAsia"/>
          <w:kern w:val="0"/>
          <w:sz w:val="24"/>
        </w:rPr>
        <w:t>75</w:t>
      </w:r>
      <w:r w:rsidRPr="006576DE">
        <w:rPr>
          <w:rFonts w:hAnsi="仿宋_GB2312" w:hint="eastAsia"/>
          <w:kern w:val="0"/>
          <w:sz w:val="24"/>
        </w:rPr>
        <w:t>分</w:t>
      </w:r>
      <w:r w:rsidRPr="006576DE">
        <w:rPr>
          <w:rFonts w:hAnsi="宋体" w:hint="eastAsia"/>
          <w:kern w:val="0"/>
          <w:sz w:val="24"/>
        </w:rPr>
        <w:t>＞</w:t>
      </w:r>
      <w:r w:rsidRPr="006576DE">
        <w:rPr>
          <w:rFonts w:hAnsi="宋体" w:hint="eastAsia"/>
          <w:kern w:val="0"/>
          <w:sz w:val="24"/>
        </w:rPr>
        <w:t>C</w:t>
      </w:r>
      <w:r w:rsidRPr="006576DE">
        <w:rPr>
          <w:rFonts w:hAnsi="仿宋_GB2312" w:hint="eastAsia"/>
          <w:kern w:val="0"/>
          <w:sz w:val="24"/>
        </w:rPr>
        <w:t>级≥</w:t>
      </w:r>
      <w:r w:rsidRPr="006576DE">
        <w:rPr>
          <w:rFonts w:hAnsi="仿宋_GB2312" w:hint="eastAsia"/>
          <w:kern w:val="0"/>
          <w:sz w:val="24"/>
        </w:rPr>
        <w:t>60</w:t>
      </w:r>
      <w:r w:rsidRPr="006576DE">
        <w:rPr>
          <w:rFonts w:hAnsi="仿宋_GB2312" w:hint="eastAsia"/>
          <w:kern w:val="0"/>
          <w:sz w:val="24"/>
        </w:rPr>
        <w:t>分，</w:t>
      </w:r>
      <w:r w:rsidRPr="006576DE">
        <w:rPr>
          <w:rFonts w:hAnsi="宋体" w:hint="eastAsia"/>
          <w:kern w:val="0"/>
          <w:sz w:val="24"/>
        </w:rPr>
        <w:t>低于</w:t>
      </w:r>
      <w:r w:rsidRPr="006576DE">
        <w:rPr>
          <w:rFonts w:hAnsi="宋体" w:hint="eastAsia"/>
          <w:kern w:val="0"/>
          <w:sz w:val="24"/>
        </w:rPr>
        <w:t>60</w:t>
      </w:r>
      <w:r w:rsidRPr="006576DE">
        <w:rPr>
          <w:rFonts w:hAnsi="宋体" w:hint="eastAsia"/>
          <w:kern w:val="0"/>
          <w:sz w:val="24"/>
        </w:rPr>
        <w:t>分则不予通过。</w:t>
      </w:r>
      <w:r w:rsidRPr="006576DE">
        <w:rPr>
          <w:rFonts w:hAnsi="宋体" w:hint="eastAsia"/>
          <w:sz w:val="24"/>
        </w:rPr>
        <w:t xml:space="preserve">  </w:t>
      </w:r>
    </w:p>
    <w:p w:rsidR="0035439F" w:rsidRDefault="0035439F" w:rsidP="0035439F">
      <w:pPr>
        <w:rPr>
          <w:rFonts w:ascii="仿宋_GB2312"/>
          <w:sz w:val="32"/>
          <w:szCs w:val="32"/>
        </w:rPr>
        <w:sectPr w:rsidR="0035439F" w:rsidSect="005C5A24">
          <w:pgSz w:w="11906" w:h="16838"/>
          <w:pgMar w:top="1134" w:right="1474" w:bottom="1134" w:left="1474" w:header="851" w:footer="992" w:gutter="0"/>
          <w:pgNumType w:fmt="numberInDash"/>
          <w:cols w:space="720"/>
          <w:docGrid w:linePitch="312"/>
        </w:sectPr>
      </w:pPr>
    </w:p>
    <w:p w:rsidR="0035439F" w:rsidRPr="005C5A24" w:rsidRDefault="0035439F" w:rsidP="0035439F">
      <w:pPr>
        <w:rPr>
          <w:rFonts w:ascii="黑体" w:eastAsia="黑体" w:hAnsi="黑体"/>
          <w:sz w:val="32"/>
          <w:szCs w:val="32"/>
        </w:rPr>
      </w:pPr>
      <w:r w:rsidRPr="005C5A24">
        <w:rPr>
          <w:rFonts w:ascii="黑体" w:eastAsia="黑体" w:hAnsi="黑体" w:hint="eastAsia"/>
          <w:sz w:val="32"/>
          <w:szCs w:val="32"/>
        </w:rPr>
        <w:lastRenderedPageBreak/>
        <w:t>附件4</w:t>
      </w:r>
    </w:p>
    <w:p w:rsidR="0035439F" w:rsidRDefault="0035439F" w:rsidP="0035439F">
      <w:pPr>
        <w:jc w:val="center"/>
        <w:rPr>
          <w:rFonts w:ascii="仿宋_GB2312"/>
          <w:b/>
          <w:sz w:val="32"/>
          <w:szCs w:val="32"/>
        </w:rPr>
      </w:pPr>
      <w:r>
        <w:rPr>
          <w:rFonts w:ascii="仿宋_GB2312" w:hint="eastAsia"/>
          <w:b/>
          <w:sz w:val="32"/>
          <w:szCs w:val="32"/>
        </w:rPr>
        <w:t>2017年</w:t>
      </w:r>
      <w:r w:rsidRPr="008F503C">
        <w:rPr>
          <w:rFonts w:ascii="仿宋_GB2312" w:hint="eastAsia"/>
          <w:b/>
          <w:sz w:val="32"/>
          <w:szCs w:val="32"/>
        </w:rPr>
        <w:t>食用农产品质</w:t>
      </w:r>
      <w:proofErr w:type="gramStart"/>
      <w:r w:rsidRPr="008F503C">
        <w:rPr>
          <w:rFonts w:ascii="仿宋_GB2312" w:hint="eastAsia"/>
          <w:b/>
          <w:sz w:val="32"/>
          <w:szCs w:val="32"/>
        </w:rPr>
        <w:t>量安全</w:t>
      </w:r>
      <w:proofErr w:type="gramEnd"/>
      <w:r w:rsidRPr="008F503C">
        <w:rPr>
          <w:rFonts w:ascii="仿宋_GB2312" w:hint="eastAsia"/>
          <w:b/>
          <w:sz w:val="32"/>
          <w:szCs w:val="32"/>
        </w:rPr>
        <w:t>快速筛查和定量检测预处理点建设扶持分级补贴标准</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701"/>
        <w:gridCol w:w="4145"/>
        <w:gridCol w:w="4927"/>
        <w:gridCol w:w="3862"/>
      </w:tblGrid>
      <w:tr w:rsidR="0035439F" w:rsidRPr="009E10D2" w:rsidTr="00E65D13">
        <w:tc>
          <w:tcPr>
            <w:tcW w:w="817" w:type="dxa"/>
          </w:tcPr>
          <w:p w:rsidR="0035439F" w:rsidRPr="00F4767C" w:rsidRDefault="0035439F" w:rsidP="00E65D13">
            <w:pPr>
              <w:jc w:val="left"/>
              <w:rPr>
                <w:rFonts w:ascii="仿宋_GB2312"/>
                <w:i/>
              </w:rPr>
            </w:pPr>
            <w:r w:rsidRPr="00F4767C">
              <w:rPr>
                <w:rFonts w:ascii="仿宋_GB2312" w:hint="eastAsia"/>
              </w:rPr>
              <w:t>序号</w:t>
            </w:r>
          </w:p>
        </w:tc>
        <w:tc>
          <w:tcPr>
            <w:tcW w:w="1701" w:type="dxa"/>
          </w:tcPr>
          <w:p w:rsidR="0035439F" w:rsidRPr="00F4767C" w:rsidRDefault="0035439F" w:rsidP="00E65D13">
            <w:pPr>
              <w:jc w:val="left"/>
              <w:rPr>
                <w:rFonts w:ascii="仿宋_GB2312"/>
                <w:i/>
              </w:rPr>
            </w:pPr>
            <w:r w:rsidRPr="00F4767C">
              <w:rPr>
                <w:rFonts w:ascii="仿宋_GB2312" w:hint="eastAsia"/>
              </w:rPr>
              <w:t>等级</w:t>
            </w:r>
          </w:p>
        </w:tc>
        <w:tc>
          <w:tcPr>
            <w:tcW w:w="4145" w:type="dxa"/>
          </w:tcPr>
          <w:p w:rsidR="0035439F" w:rsidRPr="00F4767C" w:rsidRDefault="0035439F" w:rsidP="00E65D13">
            <w:pPr>
              <w:jc w:val="left"/>
              <w:rPr>
                <w:rFonts w:ascii="仿宋_GB2312"/>
                <w:i/>
              </w:rPr>
            </w:pPr>
            <w:r w:rsidRPr="00F4767C">
              <w:rPr>
                <w:rFonts w:ascii="仿宋_GB2312" w:hint="eastAsia"/>
              </w:rPr>
              <w:t>A级（补贴金额：10万元）</w:t>
            </w:r>
          </w:p>
        </w:tc>
        <w:tc>
          <w:tcPr>
            <w:tcW w:w="4927" w:type="dxa"/>
          </w:tcPr>
          <w:p w:rsidR="0035439F" w:rsidRPr="00F4767C" w:rsidRDefault="0035439F" w:rsidP="00E65D13">
            <w:pPr>
              <w:jc w:val="left"/>
              <w:rPr>
                <w:rFonts w:ascii="仿宋_GB2312"/>
                <w:i/>
              </w:rPr>
            </w:pPr>
            <w:r w:rsidRPr="00F4767C">
              <w:rPr>
                <w:rFonts w:ascii="仿宋_GB2312" w:hint="eastAsia"/>
              </w:rPr>
              <w:t>B级（补贴金额：6万元）</w:t>
            </w:r>
          </w:p>
        </w:tc>
        <w:tc>
          <w:tcPr>
            <w:tcW w:w="3862" w:type="dxa"/>
          </w:tcPr>
          <w:p w:rsidR="0035439F" w:rsidRPr="00F4767C" w:rsidRDefault="0035439F" w:rsidP="00E65D13">
            <w:pPr>
              <w:jc w:val="left"/>
              <w:rPr>
                <w:rFonts w:ascii="仿宋_GB2312"/>
                <w:i/>
              </w:rPr>
            </w:pPr>
            <w:r w:rsidRPr="00F4767C">
              <w:rPr>
                <w:rFonts w:ascii="仿宋_GB2312" w:hint="eastAsia"/>
              </w:rPr>
              <w:t>C级（补贴金额：3万元）</w:t>
            </w:r>
          </w:p>
        </w:tc>
      </w:tr>
      <w:tr w:rsidR="0035439F" w:rsidRPr="009E10D2" w:rsidTr="00E65D13">
        <w:tc>
          <w:tcPr>
            <w:tcW w:w="817" w:type="dxa"/>
          </w:tcPr>
          <w:p w:rsidR="0035439F" w:rsidRPr="00F4767C" w:rsidRDefault="0035439F" w:rsidP="00E65D13">
            <w:pPr>
              <w:jc w:val="left"/>
              <w:rPr>
                <w:rFonts w:ascii="仿宋_GB2312"/>
                <w:i/>
              </w:rPr>
            </w:pPr>
            <w:r w:rsidRPr="00F4767C">
              <w:rPr>
                <w:rFonts w:ascii="仿宋_GB2312" w:hint="eastAsia"/>
              </w:rPr>
              <w:t>1</w:t>
            </w:r>
          </w:p>
        </w:tc>
        <w:tc>
          <w:tcPr>
            <w:tcW w:w="1701" w:type="dxa"/>
          </w:tcPr>
          <w:p w:rsidR="0035439F" w:rsidRPr="00F4767C" w:rsidRDefault="0035439F" w:rsidP="00E65D13">
            <w:pPr>
              <w:jc w:val="left"/>
              <w:rPr>
                <w:rFonts w:ascii="仿宋_GB2312"/>
                <w:i/>
              </w:rPr>
            </w:pPr>
            <w:r w:rsidRPr="00F4767C">
              <w:rPr>
                <w:rFonts w:ascii="仿宋_GB2312" w:hint="eastAsia"/>
              </w:rPr>
              <w:t>检测</w:t>
            </w:r>
            <w:proofErr w:type="gramStart"/>
            <w:r w:rsidRPr="00F4767C">
              <w:rPr>
                <w:rFonts w:ascii="仿宋_GB2312" w:hint="eastAsia"/>
              </w:rPr>
              <w:t>室面积</w:t>
            </w:r>
            <w:proofErr w:type="gramEnd"/>
          </w:p>
        </w:tc>
        <w:tc>
          <w:tcPr>
            <w:tcW w:w="4145" w:type="dxa"/>
          </w:tcPr>
          <w:p w:rsidR="0035439F" w:rsidRPr="00F4767C" w:rsidRDefault="0035439F" w:rsidP="00E65D13">
            <w:pPr>
              <w:jc w:val="left"/>
              <w:rPr>
                <w:rFonts w:ascii="仿宋_GB2312"/>
                <w:i/>
              </w:rPr>
            </w:pPr>
            <w:r w:rsidRPr="00F4767C">
              <w:rPr>
                <w:rFonts w:ascii="仿宋_GB2312" w:hint="eastAsia"/>
              </w:rPr>
              <w:t>不少于10</w:t>
            </w:r>
            <w:r w:rsidRPr="00F0595C">
              <w:rPr>
                <w:rFonts w:hint="eastAsia"/>
              </w:rPr>
              <w:t>㎡</w:t>
            </w:r>
          </w:p>
        </w:tc>
        <w:tc>
          <w:tcPr>
            <w:tcW w:w="4927" w:type="dxa"/>
          </w:tcPr>
          <w:p w:rsidR="0035439F" w:rsidRPr="00F4767C" w:rsidRDefault="0035439F" w:rsidP="00E65D13">
            <w:pPr>
              <w:jc w:val="left"/>
              <w:rPr>
                <w:rFonts w:ascii="仿宋_GB2312"/>
                <w:i/>
              </w:rPr>
            </w:pPr>
            <w:r>
              <w:rPr>
                <w:rFonts w:hint="eastAsia"/>
              </w:rPr>
              <w:t>不少于</w:t>
            </w:r>
            <w:r>
              <w:rPr>
                <w:rFonts w:hint="eastAsia"/>
              </w:rPr>
              <w:t>5</w:t>
            </w:r>
            <w:r w:rsidRPr="00F0595C">
              <w:rPr>
                <w:rFonts w:hint="eastAsia"/>
              </w:rPr>
              <w:t>㎡</w:t>
            </w:r>
          </w:p>
        </w:tc>
        <w:tc>
          <w:tcPr>
            <w:tcW w:w="3862" w:type="dxa"/>
          </w:tcPr>
          <w:p w:rsidR="0035439F" w:rsidRPr="00F4767C" w:rsidRDefault="0035439F" w:rsidP="00E65D13">
            <w:pPr>
              <w:jc w:val="left"/>
              <w:rPr>
                <w:rFonts w:ascii="仿宋_GB2312"/>
                <w:i/>
              </w:rPr>
            </w:pPr>
            <w:r>
              <w:rPr>
                <w:rFonts w:hint="eastAsia"/>
              </w:rPr>
              <w:t>不少于</w:t>
            </w:r>
            <w:r>
              <w:rPr>
                <w:rFonts w:hint="eastAsia"/>
              </w:rPr>
              <w:t>3</w:t>
            </w:r>
            <w:r w:rsidRPr="00F0595C">
              <w:rPr>
                <w:rFonts w:hint="eastAsia"/>
              </w:rPr>
              <w:t>㎡</w:t>
            </w:r>
          </w:p>
        </w:tc>
      </w:tr>
      <w:tr w:rsidR="0035439F" w:rsidRPr="009E10D2" w:rsidTr="00E65D13">
        <w:tc>
          <w:tcPr>
            <w:tcW w:w="817" w:type="dxa"/>
          </w:tcPr>
          <w:p w:rsidR="0035439F" w:rsidRPr="00F4767C" w:rsidRDefault="0035439F" w:rsidP="00E65D13">
            <w:pPr>
              <w:jc w:val="left"/>
              <w:rPr>
                <w:rFonts w:ascii="仿宋_GB2312"/>
                <w:i/>
              </w:rPr>
            </w:pPr>
            <w:r w:rsidRPr="00F4767C">
              <w:rPr>
                <w:rFonts w:ascii="仿宋_GB2312" w:hint="eastAsia"/>
              </w:rPr>
              <w:t>2</w:t>
            </w:r>
          </w:p>
        </w:tc>
        <w:tc>
          <w:tcPr>
            <w:tcW w:w="1701" w:type="dxa"/>
          </w:tcPr>
          <w:p w:rsidR="0035439F" w:rsidRPr="00F4767C" w:rsidRDefault="0035439F" w:rsidP="00E65D13">
            <w:pPr>
              <w:jc w:val="left"/>
              <w:rPr>
                <w:rFonts w:ascii="仿宋_GB2312"/>
                <w:i/>
              </w:rPr>
            </w:pPr>
            <w:r w:rsidRPr="00F4767C">
              <w:rPr>
                <w:rFonts w:ascii="仿宋_GB2312" w:hint="eastAsia"/>
              </w:rPr>
              <w:t>检测设施</w:t>
            </w:r>
          </w:p>
        </w:tc>
        <w:tc>
          <w:tcPr>
            <w:tcW w:w="4145" w:type="dxa"/>
          </w:tcPr>
          <w:p w:rsidR="0035439F" w:rsidRPr="00F4767C" w:rsidRDefault="0035439F" w:rsidP="00E65D13">
            <w:pPr>
              <w:jc w:val="left"/>
              <w:rPr>
                <w:rFonts w:ascii="仿宋_GB2312"/>
                <w:i/>
              </w:rPr>
            </w:pPr>
            <w:r w:rsidRPr="00F0595C">
              <w:rPr>
                <w:rFonts w:hint="eastAsia"/>
              </w:rPr>
              <w:t>专用实验台、洗涤池、样品冰柜或冰箱、药品柜、抽样工具</w:t>
            </w:r>
            <w:r>
              <w:rPr>
                <w:rFonts w:hint="eastAsia"/>
              </w:rPr>
              <w:t>，具备可开展检测工作的水电条件</w:t>
            </w:r>
          </w:p>
        </w:tc>
        <w:tc>
          <w:tcPr>
            <w:tcW w:w="4927" w:type="dxa"/>
          </w:tcPr>
          <w:p w:rsidR="0035439F" w:rsidRPr="00F4767C" w:rsidRDefault="0035439F" w:rsidP="00E65D13">
            <w:pPr>
              <w:jc w:val="left"/>
              <w:rPr>
                <w:rFonts w:ascii="仿宋_GB2312"/>
                <w:i/>
              </w:rPr>
            </w:pPr>
            <w:r w:rsidRPr="00F0595C">
              <w:rPr>
                <w:rFonts w:hint="eastAsia"/>
              </w:rPr>
              <w:t>实验台、洗涤池、样品冰柜或冰箱、抽样工具</w:t>
            </w:r>
            <w:r>
              <w:rPr>
                <w:rFonts w:hint="eastAsia"/>
              </w:rPr>
              <w:t>，具备可开展检测工作的水电条件</w:t>
            </w:r>
          </w:p>
        </w:tc>
        <w:tc>
          <w:tcPr>
            <w:tcW w:w="3862" w:type="dxa"/>
          </w:tcPr>
          <w:p w:rsidR="0035439F" w:rsidRPr="00F4767C" w:rsidRDefault="0035439F" w:rsidP="00E65D13">
            <w:pPr>
              <w:jc w:val="left"/>
              <w:rPr>
                <w:rFonts w:ascii="仿宋_GB2312"/>
                <w:i/>
              </w:rPr>
            </w:pPr>
            <w:r w:rsidRPr="00F0595C">
              <w:rPr>
                <w:rFonts w:hint="eastAsia"/>
              </w:rPr>
              <w:t>实验台、抽样工具</w:t>
            </w:r>
            <w:r>
              <w:rPr>
                <w:rFonts w:hint="eastAsia"/>
              </w:rPr>
              <w:t>，具备可开展检测工作的水电条件</w:t>
            </w:r>
          </w:p>
        </w:tc>
      </w:tr>
      <w:tr w:rsidR="0035439F" w:rsidRPr="009E10D2" w:rsidTr="00E65D13">
        <w:tc>
          <w:tcPr>
            <w:tcW w:w="817" w:type="dxa"/>
          </w:tcPr>
          <w:p w:rsidR="0035439F" w:rsidRPr="00F4767C" w:rsidRDefault="0035439F" w:rsidP="00E65D13">
            <w:pPr>
              <w:jc w:val="left"/>
              <w:rPr>
                <w:rFonts w:ascii="仿宋_GB2312"/>
                <w:i/>
              </w:rPr>
            </w:pPr>
            <w:r w:rsidRPr="00F4767C">
              <w:rPr>
                <w:rFonts w:ascii="仿宋_GB2312" w:hint="eastAsia"/>
              </w:rPr>
              <w:t>3</w:t>
            </w:r>
          </w:p>
        </w:tc>
        <w:tc>
          <w:tcPr>
            <w:tcW w:w="1701" w:type="dxa"/>
          </w:tcPr>
          <w:p w:rsidR="0035439F" w:rsidRPr="00F4767C" w:rsidRDefault="0035439F" w:rsidP="00E65D13">
            <w:pPr>
              <w:jc w:val="left"/>
              <w:rPr>
                <w:rFonts w:ascii="仿宋_GB2312"/>
                <w:i/>
              </w:rPr>
            </w:pPr>
            <w:r w:rsidRPr="00F4767C">
              <w:rPr>
                <w:rFonts w:ascii="仿宋_GB2312" w:hint="eastAsia"/>
              </w:rPr>
              <w:t>检测仪器设备</w:t>
            </w:r>
          </w:p>
        </w:tc>
        <w:tc>
          <w:tcPr>
            <w:tcW w:w="4145" w:type="dxa"/>
          </w:tcPr>
          <w:p w:rsidR="0035439F" w:rsidRPr="00F4767C" w:rsidRDefault="0035439F" w:rsidP="00E65D13">
            <w:pPr>
              <w:jc w:val="left"/>
              <w:rPr>
                <w:rFonts w:ascii="仿宋_GB2312"/>
                <w:i/>
              </w:rPr>
            </w:pPr>
            <w:r w:rsidRPr="00F0595C">
              <w:rPr>
                <w:rFonts w:hint="eastAsia"/>
              </w:rPr>
              <w:t>检测设备</w:t>
            </w:r>
            <w:r w:rsidRPr="00F0595C">
              <w:rPr>
                <w:rFonts w:hint="eastAsia"/>
              </w:rPr>
              <w:t>2</w:t>
            </w:r>
            <w:r w:rsidRPr="00F0595C">
              <w:rPr>
                <w:rFonts w:hint="eastAsia"/>
              </w:rPr>
              <w:t>台以上，</w:t>
            </w:r>
            <w:r>
              <w:rPr>
                <w:rFonts w:hint="eastAsia"/>
              </w:rPr>
              <w:t>样品搅</w:t>
            </w:r>
            <w:r w:rsidRPr="00F0595C">
              <w:rPr>
                <w:rFonts w:hint="eastAsia"/>
              </w:rPr>
              <w:t>碎机</w:t>
            </w:r>
            <w:r w:rsidRPr="00F0595C">
              <w:rPr>
                <w:rFonts w:hint="eastAsia"/>
              </w:rPr>
              <w:t>2</w:t>
            </w:r>
            <w:r w:rsidRPr="00F0595C">
              <w:rPr>
                <w:rFonts w:hint="eastAsia"/>
              </w:rPr>
              <w:t>台以上，</w:t>
            </w:r>
            <w:r>
              <w:rPr>
                <w:rFonts w:hint="eastAsia"/>
              </w:rPr>
              <w:t>超声波振荡器，常量天平，</w:t>
            </w:r>
            <w:r w:rsidRPr="00F0595C">
              <w:rPr>
                <w:rFonts w:hint="eastAsia"/>
              </w:rPr>
              <w:t>同时应配备必要辅助器皿和工具</w:t>
            </w:r>
          </w:p>
        </w:tc>
        <w:tc>
          <w:tcPr>
            <w:tcW w:w="4927" w:type="dxa"/>
          </w:tcPr>
          <w:p w:rsidR="0035439F" w:rsidRPr="00F4767C" w:rsidRDefault="0035439F" w:rsidP="00E65D13">
            <w:pPr>
              <w:jc w:val="left"/>
              <w:rPr>
                <w:i/>
              </w:rPr>
            </w:pPr>
            <w:r w:rsidRPr="00961DC2">
              <w:rPr>
                <w:rFonts w:hint="eastAsia"/>
              </w:rPr>
              <w:t>检测设备</w:t>
            </w:r>
            <w:r w:rsidRPr="00961DC2">
              <w:rPr>
                <w:rFonts w:hint="eastAsia"/>
              </w:rPr>
              <w:t>1</w:t>
            </w:r>
            <w:r w:rsidRPr="00961DC2">
              <w:rPr>
                <w:rFonts w:hint="eastAsia"/>
              </w:rPr>
              <w:t>台，样品搅碎机</w:t>
            </w:r>
            <w:r w:rsidRPr="00961DC2">
              <w:rPr>
                <w:rFonts w:hint="eastAsia"/>
              </w:rPr>
              <w:t>1</w:t>
            </w:r>
            <w:r w:rsidRPr="00961DC2">
              <w:rPr>
                <w:rFonts w:hint="eastAsia"/>
              </w:rPr>
              <w:t>台，同时应配备必要辅助器皿和工具。</w:t>
            </w:r>
          </w:p>
        </w:tc>
        <w:tc>
          <w:tcPr>
            <w:tcW w:w="3862" w:type="dxa"/>
            <w:tcBorders>
              <w:bottom w:val="single" w:sz="4" w:space="0" w:color="auto"/>
            </w:tcBorders>
          </w:tcPr>
          <w:p w:rsidR="0035439F" w:rsidRPr="00F4767C" w:rsidRDefault="0035439F" w:rsidP="00E65D13">
            <w:pPr>
              <w:jc w:val="left"/>
              <w:rPr>
                <w:rFonts w:ascii="仿宋_GB2312"/>
                <w:i/>
              </w:rPr>
            </w:pPr>
            <w:r w:rsidRPr="00F0595C">
              <w:rPr>
                <w:rFonts w:hint="eastAsia"/>
              </w:rPr>
              <w:t>检测设备</w:t>
            </w:r>
            <w:r w:rsidRPr="00F0595C">
              <w:rPr>
                <w:rFonts w:hint="eastAsia"/>
              </w:rPr>
              <w:t>1</w:t>
            </w:r>
            <w:r w:rsidRPr="00F0595C">
              <w:rPr>
                <w:rFonts w:hint="eastAsia"/>
              </w:rPr>
              <w:t>台，同时应配备必要辅助器皿和工具</w:t>
            </w:r>
          </w:p>
        </w:tc>
      </w:tr>
      <w:tr w:rsidR="0035439F" w:rsidRPr="009E10D2" w:rsidTr="00E65D13">
        <w:tc>
          <w:tcPr>
            <w:tcW w:w="817" w:type="dxa"/>
          </w:tcPr>
          <w:p w:rsidR="0035439F" w:rsidRPr="00F4767C" w:rsidRDefault="0035439F" w:rsidP="00E65D13">
            <w:pPr>
              <w:jc w:val="left"/>
              <w:rPr>
                <w:rFonts w:ascii="仿宋_GB2312"/>
                <w:i/>
              </w:rPr>
            </w:pPr>
            <w:r w:rsidRPr="00F4767C">
              <w:rPr>
                <w:rFonts w:ascii="仿宋_GB2312" w:hint="eastAsia"/>
              </w:rPr>
              <w:t>4</w:t>
            </w:r>
          </w:p>
        </w:tc>
        <w:tc>
          <w:tcPr>
            <w:tcW w:w="1701" w:type="dxa"/>
          </w:tcPr>
          <w:p w:rsidR="0035439F" w:rsidRPr="00F4767C" w:rsidRDefault="0035439F" w:rsidP="00E65D13">
            <w:pPr>
              <w:jc w:val="left"/>
              <w:rPr>
                <w:rFonts w:ascii="仿宋_GB2312"/>
                <w:i/>
              </w:rPr>
            </w:pPr>
            <w:r w:rsidRPr="00F4767C">
              <w:rPr>
                <w:rFonts w:ascii="仿宋_GB2312" w:hint="eastAsia"/>
              </w:rPr>
              <w:t>数据处理设备</w:t>
            </w:r>
          </w:p>
        </w:tc>
        <w:tc>
          <w:tcPr>
            <w:tcW w:w="4145" w:type="dxa"/>
          </w:tcPr>
          <w:p w:rsidR="0035439F" w:rsidRPr="00F4767C" w:rsidRDefault="0035439F" w:rsidP="00E65D13">
            <w:pPr>
              <w:jc w:val="left"/>
              <w:rPr>
                <w:rFonts w:ascii="仿宋_GB2312"/>
                <w:i/>
              </w:rPr>
            </w:pPr>
            <w:r w:rsidRPr="00F0595C">
              <w:rPr>
                <w:rFonts w:hint="eastAsia"/>
              </w:rPr>
              <w:t>能上网的电脑一台，打印机一台，办公桌椅、文件资料柜</w:t>
            </w:r>
          </w:p>
        </w:tc>
        <w:tc>
          <w:tcPr>
            <w:tcW w:w="4927" w:type="dxa"/>
          </w:tcPr>
          <w:p w:rsidR="0035439F" w:rsidRPr="00F4767C" w:rsidRDefault="0035439F" w:rsidP="00E65D13">
            <w:pPr>
              <w:jc w:val="left"/>
              <w:rPr>
                <w:rFonts w:ascii="仿宋_GB2312"/>
                <w:i/>
              </w:rPr>
            </w:pPr>
            <w:r w:rsidRPr="00F0595C">
              <w:rPr>
                <w:rFonts w:hint="eastAsia"/>
              </w:rPr>
              <w:t>能上网的电脑一台，打印机一台</w:t>
            </w:r>
          </w:p>
        </w:tc>
        <w:tc>
          <w:tcPr>
            <w:tcW w:w="3862" w:type="dxa"/>
            <w:tcBorders>
              <w:tr2bl w:val="single" w:sz="4" w:space="0" w:color="auto"/>
            </w:tcBorders>
          </w:tcPr>
          <w:p w:rsidR="0035439F" w:rsidRPr="00F4767C" w:rsidRDefault="0035439F" w:rsidP="00E65D13">
            <w:pPr>
              <w:jc w:val="left"/>
              <w:rPr>
                <w:rFonts w:ascii="仿宋_GB2312"/>
                <w:i/>
              </w:rPr>
            </w:pPr>
          </w:p>
        </w:tc>
      </w:tr>
      <w:tr w:rsidR="0035439F" w:rsidRPr="009E10D2" w:rsidTr="00E65D13">
        <w:tc>
          <w:tcPr>
            <w:tcW w:w="817" w:type="dxa"/>
          </w:tcPr>
          <w:p w:rsidR="0035439F" w:rsidRPr="00F4767C" w:rsidRDefault="0035439F" w:rsidP="00E65D13">
            <w:pPr>
              <w:jc w:val="left"/>
              <w:rPr>
                <w:rFonts w:ascii="仿宋_GB2312"/>
                <w:i/>
              </w:rPr>
            </w:pPr>
            <w:r w:rsidRPr="00F4767C">
              <w:rPr>
                <w:rFonts w:ascii="仿宋_GB2312" w:hint="eastAsia"/>
              </w:rPr>
              <w:t>5</w:t>
            </w:r>
          </w:p>
        </w:tc>
        <w:tc>
          <w:tcPr>
            <w:tcW w:w="1701" w:type="dxa"/>
          </w:tcPr>
          <w:p w:rsidR="0035439F" w:rsidRPr="00F4767C" w:rsidRDefault="0035439F" w:rsidP="00E65D13">
            <w:pPr>
              <w:jc w:val="left"/>
              <w:rPr>
                <w:rFonts w:ascii="仿宋_GB2312"/>
                <w:i/>
              </w:rPr>
            </w:pPr>
            <w:r w:rsidRPr="00F4767C">
              <w:rPr>
                <w:rFonts w:ascii="仿宋_GB2312" w:hint="eastAsia"/>
              </w:rPr>
              <w:t>检测人员</w:t>
            </w:r>
          </w:p>
        </w:tc>
        <w:tc>
          <w:tcPr>
            <w:tcW w:w="4145" w:type="dxa"/>
          </w:tcPr>
          <w:p w:rsidR="0035439F" w:rsidRPr="00F4767C" w:rsidRDefault="0035439F" w:rsidP="00E65D13">
            <w:pPr>
              <w:jc w:val="left"/>
              <w:rPr>
                <w:i/>
              </w:rPr>
            </w:pPr>
            <w:r>
              <w:rPr>
                <w:rFonts w:hint="eastAsia"/>
              </w:rPr>
              <w:t>不少于</w:t>
            </w:r>
            <w:r>
              <w:rPr>
                <w:rFonts w:hint="eastAsia"/>
              </w:rPr>
              <w:t>3</w:t>
            </w:r>
            <w:r w:rsidRPr="00C50C2C">
              <w:rPr>
                <w:rFonts w:hint="eastAsia"/>
              </w:rPr>
              <w:t>人</w:t>
            </w:r>
          </w:p>
        </w:tc>
        <w:tc>
          <w:tcPr>
            <w:tcW w:w="4927" w:type="dxa"/>
          </w:tcPr>
          <w:p w:rsidR="0035439F" w:rsidRPr="00F4767C" w:rsidRDefault="0035439F" w:rsidP="00E65D13">
            <w:pPr>
              <w:jc w:val="left"/>
              <w:rPr>
                <w:i/>
              </w:rPr>
            </w:pPr>
            <w:r>
              <w:rPr>
                <w:rFonts w:hint="eastAsia"/>
              </w:rPr>
              <w:t>不少于</w:t>
            </w:r>
            <w:r>
              <w:rPr>
                <w:rFonts w:hint="eastAsia"/>
              </w:rPr>
              <w:t>2</w:t>
            </w:r>
            <w:r>
              <w:rPr>
                <w:rFonts w:hint="eastAsia"/>
              </w:rPr>
              <w:t>人</w:t>
            </w:r>
          </w:p>
        </w:tc>
        <w:tc>
          <w:tcPr>
            <w:tcW w:w="3862" w:type="dxa"/>
          </w:tcPr>
          <w:p w:rsidR="0035439F" w:rsidRPr="00F4767C" w:rsidRDefault="0035439F" w:rsidP="00E65D13">
            <w:pPr>
              <w:jc w:val="left"/>
              <w:rPr>
                <w:rFonts w:ascii="仿宋_GB2312"/>
                <w:i/>
              </w:rPr>
            </w:pPr>
            <w:r w:rsidRPr="00F4767C">
              <w:rPr>
                <w:rFonts w:ascii="仿宋_GB2312" w:hint="eastAsia"/>
              </w:rPr>
              <w:t>不少于1人</w:t>
            </w:r>
          </w:p>
        </w:tc>
      </w:tr>
      <w:tr w:rsidR="0035439F" w:rsidRPr="009E10D2" w:rsidTr="00E65D13">
        <w:tc>
          <w:tcPr>
            <w:tcW w:w="817" w:type="dxa"/>
            <w:vMerge w:val="restart"/>
          </w:tcPr>
          <w:p w:rsidR="0035439F" w:rsidRPr="00F4767C" w:rsidRDefault="0035439F" w:rsidP="00E65D13">
            <w:pPr>
              <w:jc w:val="left"/>
              <w:rPr>
                <w:rFonts w:ascii="仿宋_GB2312"/>
                <w:i/>
              </w:rPr>
            </w:pPr>
            <w:r w:rsidRPr="00F4767C">
              <w:rPr>
                <w:rFonts w:ascii="仿宋_GB2312" w:hint="eastAsia"/>
              </w:rPr>
              <w:t>6</w:t>
            </w:r>
          </w:p>
        </w:tc>
        <w:tc>
          <w:tcPr>
            <w:tcW w:w="1701" w:type="dxa"/>
            <w:vMerge w:val="restart"/>
          </w:tcPr>
          <w:p w:rsidR="0035439F" w:rsidRPr="00F4767C" w:rsidRDefault="0035439F" w:rsidP="00E65D13">
            <w:pPr>
              <w:jc w:val="left"/>
              <w:rPr>
                <w:rFonts w:ascii="仿宋_GB2312"/>
                <w:i/>
              </w:rPr>
            </w:pPr>
            <w:r w:rsidRPr="00F4767C">
              <w:rPr>
                <w:rFonts w:ascii="仿宋_GB2312" w:hint="eastAsia"/>
              </w:rPr>
              <w:t>月平均检测量</w:t>
            </w:r>
          </w:p>
        </w:tc>
        <w:tc>
          <w:tcPr>
            <w:tcW w:w="4145" w:type="dxa"/>
          </w:tcPr>
          <w:p w:rsidR="0035439F" w:rsidRPr="00F4767C" w:rsidRDefault="0035439F" w:rsidP="00E65D13">
            <w:pPr>
              <w:jc w:val="left"/>
              <w:rPr>
                <w:rFonts w:ascii="仿宋_GB2312"/>
                <w:i/>
              </w:rPr>
            </w:pPr>
            <w:r w:rsidRPr="00F4767C">
              <w:rPr>
                <w:rFonts w:ascii="仿宋_GB2312" w:hint="eastAsia"/>
              </w:rPr>
              <w:t xml:space="preserve">不少于500份（种植业产品） </w:t>
            </w:r>
          </w:p>
        </w:tc>
        <w:tc>
          <w:tcPr>
            <w:tcW w:w="4927" w:type="dxa"/>
          </w:tcPr>
          <w:p w:rsidR="0035439F" w:rsidRPr="00F4767C" w:rsidRDefault="0035439F" w:rsidP="00E65D13">
            <w:pPr>
              <w:jc w:val="left"/>
              <w:rPr>
                <w:rFonts w:ascii="仿宋_GB2312"/>
                <w:i/>
              </w:rPr>
            </w:pPr>
            <w:r w:rsidRPr="00F4767C">
              <w:rPr>
                <w:rFonts w:ascii="仿宋_GB2312" w:hint="eastAsia"/>
              </w:rPr>
              <w:t>不少于200份（种植业产品）</w:t>
            </w:r>
          </w:p>
        </w:tc>
        <w:tc>
          <w:tcPr>
            <w:tcW w:w="3862" w:type="dxa"/>
          </w:tcPr>
          <w:p w:rsidR="0035439F" w:rsidRPr="00F4767C" w:rsidRDefault="0035439F" w:rsidP="00E65D13">
            <w:pPr>
              <w:jc w:val="left"/>
              <w:rPr>
                <w:rFonts w:ascii="仿宋_GB2312"/>
                <w:i/>
              </w:rPr>
            </w:pPr>
            <w:r w:rsidRPr="00F4767C">
              <w:rPr>
                <w:rFonts w:ascii="仿宋_GB2312" w:hint="eastAsia"/>
              </w:rPr>
              <w:t>不少于100份（种植业产品）</w:t>
            </w:r>
          </w:p>
        </w:tc>
      </w:tr>
      <w:tr w:rsidR="0035439F" w:rsidRPr="009E10D2" w:rsidTr="00E65D13">
        <w:tc>
          <w:tcPr>
            <w:tcW w:w="817" w:type="dxa"/>
            <w:vMerge/>
          </w:tcPr>
          <w:p w:rsidR="0035439F" w:rsidRPr="00F4767C" w:rsidRDefault="0035439F" w:rsidP="00E65D13">
            <w:pPr>
              <w:jc w:val="left"/>
              <w:rPr>
                <w:rFonts w:ascii="仿宋_GB2312"/>
              </w:rPr>
            </w:pPr>
          </w:p>
        </w:tc>
        <w:tc>
          <w:tcPr>
            <w:tcW w:w="1701" w:type="dxa"/>
            <w:vMerge/>
          </w:tcPr>
          <w:p w:rsidR="0035439F" w:rsidRPr="00F4767C" w:rsidRDefault="0035439F" w:rsidP="00E65D13">
            <w:pPr>
              <w:jc w:val="left"/>
              <w:rPr>
                <w:rFonts w:ascii="仿宋_GB2312"/>
              </w:rPr>
            </w:pPr>
          </w:p>
        </w:tc>
        <w:tc>
          <w:tcPr>
            <w:tcW w:w="4145" w:type="dxa"/>
          </w:tcPr>
          <w:p w:rsidR="0035439F" w:rsidRPr="00F4767C" w:rsidRDefault="0035439F" w:rsidP="00E65D13">
            <w:pPr>
              <w:jc w:val="left"/>
              <w:rPr>
                <w:rFonts w:ascii="仿宋_GB2312"/>
                <w:i/>
              </w:rPr>
            </w:pPr>
            <w:r w:rsidRPr="00F4767C">
              <w:rPr>
                <w:rFonts w:ascii="仿宋_GB2312" w:hint="eastAsia"/>
              </w:rPr>
              <w:t>不少于100份（畜禽类产品、水产品）</w:t>
            </w:r>
          </w:p>
        </w:tc>
        <w:tc>
          <w:tcPr>
            <w:tcW w:w="4927" w:type="dxa"/>
          </w:tcPr>
          <w:p w:rsidR="0035439F" w:rsidRPr="00F4767C" w:rsidRDefault="0035439F" w:rsidP="00E65D13">
            <w:pPr>
              <w:jc w:val="left"/>
              <w:rPr>
                <w:rFonts w:ascii="仿宋_GB2312"/>
              </w:rPr>
            </w:pPr>
            <w:r w:rsidRPr="00F4767C">
              <w:rPr>
                <w:rFonts w:ascii="仿宋_GB2312" w:hint="eastAsia"/>
              </w:rPr>
              <w:t>不少于60份（畜禽类产品、水产品）</w:t>
            </w:r>
          </w:p>
        </w:tc>
        <w:tc>
          <w:tcPr>
            <w:tcW w:w="3862" w:type="dxa"/>
          </w:tcPr>
          <w:p w:rsidR="0035439F" w:rsidRPr="00F4767C" w:rsidRDefault="0035439F" w:rsidP="00E65D13">
            <w:pPr>
              <w:jc w:val="left"/>
              <w:rPr>
                <w:rFonts w:ascii="仿宋_GB2312"/>
              </w:rPr>
            </w:pPr>
            <w:r w:rsidRPr="00F4767C">
              <w:rPr>
                <w:rFonts w:ascii="仿宋_GB2312" w:hint="eastAsia"/>
              </w:rPr>
              <w:t>不少于30份（畜禽类产品、水产品）</w:t>
            </w:r>
          </w:p>
        </w:tc>
      </w:tr>
    </w:tbl>
    <w:p w:rsidR="0035439F" w:rsidRPr="007841E0" w:rsidRDefault="0035439F" w:rsidP="0035439F">
      <w:pPr>
        <w:rPr>
          <w:i/>
          <w:sz w:val="32"/>
          <w:szCs w:val="32"/>
        </w:rPr>
      </w:pPr>
    </w:p>
    <w:p w:rsidR="0035439F" w:rsidRPr="00397C71" w:rsidRDefault="0035439F" w:rsidP="0035439F"/>
    <w:p w:rsidR="0035439F" w:rsidRPr="002A69A4" w:rsidRDefault="0035439F" w:rsidP="0035439F">
      <w:pPr>
        <w:autoSpaceDN w:val="0"/>
        <w:ind w:left="420"/>
        <w:jc w:val="left"/>
        <w:rPr>
          <w:rFonts w:hAnsi="宋体"/>
        </w:rPr>
      </w:pPr>
    </w:p>
    <w:p w:rsidR="0035439F" w:rsidRPr="00F4767C" w:rsidRDefault="0035439F" w:rsidP="0035439F"/>
    <w:p w:rsidR="0035439F" w:rsidRPr="00424FFA" w:rsidRDefault="0035439F" w:rsidP="0035439F">
      <w:pPr>
        <w:snapToGrid w:val="0"/>
        <w:spacing w:line="240" w:lineRule="atLeast"/>
        <w:rPr>
          <w:rFonts w:hint="eastAsia"/>
          <w:sz w:val="32"/>
          <w:szCs w:val="32"/>
        </w:rPr>
      </w:pPr>
    </w:p>
    <w:p w:rsidR="000C0E00" w:rsidRPr="0035439F" w:rsidRDefault="000C0E00"/>
    <w:sectPr w:rsidR="000C0E00" w:rsidRPr="0035439F" w:rsidSect="0035439F">
      <w:pgSz w:w="16838" w:h="11906" w:orient="landscape"/>
      <w:pgMar w:top="1797" w:right="1440" w:bottom="1797" w:left="144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A24" w:rsidRPr="005C5A24" w:rsidRDefault="0035439F">
    <w:pPr>
      <w:pStyle w:val="a3"/>
      <w:rPr>
        <w:rFonts w:ascii="仿宋_GB2312" w:hint="eastAsia"/>
        <w:sz w:val="28"/>
        <w:szCs w:val="28"/>
      </w:rPr>
    </w:pPr>
    <w:r w:rsidRPr="005C5A24">
      <w:rPr>
        <w:rFonts w:ascii="仿宋_GB2312" w:hint="eastAsia"/>
        <w:sz w:val="28"/>
        <w:szCs w:val="28"/>
      </w:rPr>
      <w:fldChar w:fldCharType="begin"/>
    </w:r>
    <w:r w:rsidRPr="005C5A24">
      <w:rPr>
        <w:rFonts w:ascii="仿宋_GB2312" w:hint="eastAsia"/>
        <w:sz w:val="28"/>
        <w:szCs w:val="28"/>
      </w:rPr>
      <w:instrText xml:space="preserve"> PAGE   \* MERGEFORMAT </w:instrText>
    </w:r>
    <w:r w:rsidRPr="005C5A24">
      <w:rPr>
        <w:rFonts w:ascii="仿宋_GB2312" w:hint="eastAsia"/>
        <w:sz w:val="28"/>
        <w:szCs w:val="28"/>
      </w:rPr>
      <w:fldChar w:fldCharType="separate"/>
    </w:r>
    <w:r w:rsidRPr="005F4494">
      <w:rPr>
        <w:rFonts w:ascii="仿宋_GB2312"/>
        <w:noProof/>
        <w:sz w:val="28"/>
        <w:szCs w:val="28"/>
        <w:lang w:val="zh-CN"/>
      </w:rPr>
      <w:t>-</w:t>
    </w:r>
    <w:r>
      <w:rPr>
        <w:rFonts w:ascii="仿宋_GB2312"/>
        <w:noProof/>
        <w:sz w:val="28"/>
        <w:szCs w:val="28"/>
      </w:rPr>
      <w:t xml:space="preserve"> 10 -</w:t>
    </w:r>
    <w:r w:rsidRPr="005C5A24">
      <w:rPr>
        <w:rFonts w:ascii="仿宋_GB2312" w:hint="eastAsia"/>
        <w:sz w:val="28"/>
        <w:szCs w:val="28"/>
      </w:rPr>
      <w:fldChar w:fldCharType="end"/>
    </w:r>
  </w:p>
  <w:p w:rsidR="005C5A24" w:rsidRDefault="0035439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A24" w:rsidRPr="005C5A24" w:rsidRDefault="0035439F">
    <w:pPr>
      <w:pStyle w:val="a3"/>
      <w:jc w:val="right"/>
      <w:rPr>
        <w:rFonts w:ascii="仿宋_GB2312" w:hint="eastAsia"/>
        <w:sz w:val="28"/>
        <w:szCs w:val="28"/>
      </w:rPr>
    </w:pPr>
    <w:r w:rsidRPr="005C5A24">
      <w:rPr>
        <w:rFonts w:ascii="仿宋_GB2312" w:hint="eastAsia"/>
        <w:sz w:val="28"/>
        <w:szCs w:val="28"/>
      </w:rPr>
      <w:fldChar w:fldCharType="begin"/>
    </w:r>
    <w:r w:rsidRPr="005C5A24">
      <w:rPr>
        <w:rFonts w:ascii="仿宋_GB2312" w:hint="eastAsia"/>
        <w:sz w:val="28"/>
        <w:szCs w:val="28"/>
      </w:rPr>
      <w:instrText xml:space="preserve"> PAGE   \* MERGEFORMAT </w:instrText>
    </w:r>
    <w:r w:rsidRPr="005C5A24">
      <w:rPr>
        <w:rFonts w:ascii="仿宋_GB2312" w:hint="eastAsia"/>
        <w:sz w:val="28"/>
        <w:szCs w:val="28"/>
      </w:rPr>
      <w:fldChar w:fldCharType="separate"/>
    </w:r>
    <w:r w:rsidRPr="0035439F">
      <w:rPr>
        <w:rFonts w:ascii="仿宋_GB2312"/>
        <w:noProof/>
        <w:sz w:val="28"/>
        <w:szCs w:val="28"/>
        <w:lang w:val="zh-CN"/>
      </w:rPr>
      <w:t>-</w:t>
    </w:r>
    <w:r>
      <w:rPr>
        <w:rFonts w:ascii="仿宋_GB2312"/>
        <w:noProof/>
        <w:sz w:val="28"/>
        <w:szCs w:val="28"/>
      </w:rPr>
      <w:t xml:space="preserve"> 2 -</w:t>
    </w:r>
    <w:r w:rsidRPr="005C5A24">
      <w:rPr>
        <w:rFonts w:ascii="仿宋_GB2312" w:hint="eastAsia"/>
        <w:sz w:val="28"/>
        <w:szCs w:val="28"/>
      </w:rPr>
      <w:fldChar w:fldCharType="end"/>
    </w:r>
  </w:p>
  <w:p w:rsidR="005B2E0B" w:rsidRDefault="0035439F">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5439F"/>
    <w:rsid w:val="000C0E00"/>
    <w:rsid w:val="0035439F"/>
    <w:rsid w:val="004E4F87"/>
    <w:rsid w:val="00C14E3F"/>
    <w:rsid w:val="00D26453"/>
    <w:rsid w:val="00D4237D"/>
    <w:rsid w:val="00FF1D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Times New Roman"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39F"/>
    <w:pPr>
      <w:widowControl w:val="0"/>
      <w:jc w:val="both"/>
    </w:pPr>
    <w:rPr>
      <w:rFonts w:ascii="Times New Roman"/>
      <w:szCs w:val="20"/>
    </w:rPr>
  </w:style>
  <w:style w:type="paragraph" w:styleId="1">
    <w:name w:val="heading 1"/>
    <w:basedOn w:val="a"/>
    <w:next w:val="a"/>
    <w:link w:val="1Char"/>
    <w:uiPriority w:val="9"/>
    <w:qFormat/>
    <w:rsid w:val="00FF1D62"/>
    <w:pPr>
      <w:keepNext/>
      <w:keepLines/>
      <w:spacing w:before="340" w:after="330" w:line="578" w:lineRule="auto"/>
      <w:outlineLvl w:val="0"/>
    </w:pPr>
    <w:rPr>
      <w:rFonts w:ascii="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F1D62"/>
    <w:rPr>
      <w:b/>
      <w:bCs/>
      <w:kern w:val="44"/>
      <w:sz w:val="32"/>
      <w:szCs w:val="44"/>
    </w:rPr>
  </w:style>
  <w:style w:type="paragraph" w:styleId="a3">
    <w:name w:val="footer"/>
    <w:basedOn w:val="a"/>
    <w:link w:val="Char"/>
    <w:uiPriority w:val="99"/>
    <w:rsid w:val="0035439F"/>
    <w:pPr>
      <w:tabs>
        <w:tab w:val="center" w:pos="4153"/>
        <w:tab w:val="right" w:pos="8306"/>
      </w:tabs>
      <w:snapToGrid w:val="0"/>
      <w:jc w:val="left"/>
    </w:pPr>
    <w:rPr>
      <w:sz w:val="18"/>
      <w:szCs w:val="18"/>
    </w:rPr>
  </w:style>
  <w:style w:type="character" w:customStyle="1" w:styleId="Char">
    <w:name w:val="页脚 Char"/>
    <w:basedOn w:val="a0"/>
    <w:link w:val="a3"/>
    <w:uiPriority w:val="99"/>
    <w:rsid w:val="0035439F"/>
    <w:rPr>
      <w:rFonts w:ascii="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634</Words>
  <Characters>3615</Characters>
  <Application>Microsoft Office Word</Application>
  <DocSecurity>0</DocSecurity>
  <Lines>30</Lines>
  <Paragraphs>8</Paragraphs>
  <ScaleCrop>false</ScaleCrop>
  <Company>Microsoft</Company>
  <LinksUpToDate>false</LinksUpToDate>
  <CharactersWithSpaces>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吴伟坚</dc:creator>
  <cp:lastModifiedBy>吴伟坚</cp:lastModifiedBy>
  <cp:revision>1</cp:revision>
  <dcterms:created xsi:type="dcterms:W3CDTF">2017-01-18T03:47:00Z</dcterms:created>
  <dcterms:modified xsi:type="dcterms:W3CDTF">2017-01-18T03:47:00Z</dcterms:modified>
</cp:coreProperties>
</file>