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60"/>
        <w:jc w:val="left"/>
        <w:rPr>
          <w:rFonts w:ascii="黑体" w:hAnsi="黑体" w:eastAsia="黑体"/>
          <w:sz w:val="28"/>
          <w:szCs w:val="32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ascii="黑体" w:hAnsi="黑体" w:eastAsia="黑体"/>
          <w:sz w:val="28"/>
          <w:szCs w:val="32"/>
        </w:rPr>
        <w:t>附件</w:t>
      </w:r>
    </w:p>
    <w:p>
      <w:pPr>
        <w:widowControl/>
        <w:jc w:val="center"/>
        <w:rPr>
          <w:rFonts w:ascii="华文中宋" w:hAnsi="华文中宋" w:eastAsia="华文中宋"/>
          <w:b/>
          <w:sz w:val="36"/>
          <w:szCs w:val="32"/>
        </w:rPr>
      </w:pPr>
      <w:r>
        <w:rPr>
          <w:rFonts w:hint="eastAsia" w:ascii="华文中宋" w:hAnsi="华文中宋" w:eastAsia="华文中宋"/>
          <w:b/>
          <w:sz w:val="36"/>
          <w:szCs w:val="32"/>
        </w:rPr>
        <w:t>拟聘请深圳标准专家库第</w:t>
      </w:r>
      <w:r>
        <w:rPr>
          <w:rFonts w:hint="eastAsia" w:ascii="华文中宋" w:hAnsi="华文中宋" w:eastAsia="华文中宋"/>
          <w:b/>
          <w:sz w:val="36"/>
          <w:szCs w:val="32"/>
          <w:lang w:val="en-US" w:eastAsia="zh-CN"/>
        </w:rPr>
        <w:t>六</w:t>
      </w:r>
      <w:r>
        <w:rPr>
          <w:rFonts w:hint="eastAsia" w:ascii="华文中宋" w:hAnsi="华文中宋" w:eastAsia="华文中宋"/>
          <w:b/>
          <w:sz w:val="36"/>
          <w:szCs w:val="32"/>
        </w:rPr>
        <w:t>批专家名单</w:t>
      </w:r>
    </w:p>
    <w:p>
      <w:pPr>
        <w:widowControl/>
        <w:spacing w:line="240" w:lineRule="exact"/>
        <w:jc w:val="center"/>
        <w:rPr>
          <w:rFonts w:ascii="华文中宋" w:hAnsi="华文中宋" w:eastAsia="华文中宋"/>
          <w:b/>
          <w:sz w:val="36"/>
          <w:szCs w:val="32"/>
        </w:rPr>
      </w:pPr>
    </w:p>
    <w:tbl>
      <w:tblPr>
        <w:tblStyle w:val="4"/>
        <w:tblW w:w="79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850"/>
        <w:gridCol w:w="49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tblHeader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安鹤男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白洪海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蔡恒志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力劲科技集团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曹小兵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旭宇光电（深圳）股份有限公司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CHAN KEVIN CHEUK YIN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深圳市湾测技术有限公司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深圳市前海数字城市科技有限公司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中国质量认证中心华南实验室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研祥智能科技股份有限公司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陈桂淋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深圳广田集团股份有限公司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中纺标（深圳）检测有限公司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陈琪莎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深圳光华伟业股份有限公司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陈实富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深圳市海普洛斯生物科技有限公司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深圳华大生命科学研究院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陈毅东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深圳市兆威机电股份有限公司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崔江虎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广东省科学院生态环境与土壤研究所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戴列峰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邓辅秦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深圳市杉川机器人有限公司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深圳天溯计量检测股份有限公司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邓新星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深圳市前海数字城市科技有限公司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佃乾乾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深圳市鹏星社会工作服务社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丁海宁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深圳中集天达空港设备有限公司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杜业刚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深圳市计量质量检测研究院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段安平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深圳市咚咚锵文化传播有限公司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冯建国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大族激光智能装备集团有限公司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付小平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高武龙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深圳市奥缘科技有限公司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深圳华大生命科学研究院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龚素馨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广东馨逸管理咨询有限公司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郭春兰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深圳巨湾科技有限公司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郭迪迪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深圳市飞亚达精密科技有限公司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深圳市质量创新社会组织联合党委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何军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深圳市捷顺科技实业股份有限公司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胡明伟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深圳大学土木与交通工程学院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胡小海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深圳市生物与工业洁净行业协会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黄开胜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深圳市计量质量检测研究院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黄文章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深圳市环境水务集团有限公司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深圳市计量质量检测研究院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嵇世卿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深圳市宝安任达电器实业有限公司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江相军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深圳市城市公共安全技术研究院有限公司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姜华艳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深圳华大基因科技有限公司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金军业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深圳金奇辉电气有限公司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深圳金信诺高新技术股份有限公司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李鹤超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深圳市生态环境智能管控中心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李建成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香港城市大学深圳福田研究院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李菁华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菁良科技(深圳)有限公司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深圳信息职业技术学院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深圳华大生命科学研究院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李敏芳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李铭盛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深圳天祥质量技术服务有限公司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李鹏祖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深圳市前海数字城市科技有限公司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李启沅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深圳华大生命科学研究院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深圳华大基因科技有限公司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李榕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深圳市质量协会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李毅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东莞市新支点科技服务有限公司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深圳市水务（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李志明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深圳市管理咨询行业协金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李子坤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贝特瑞新材料集团股份有限公司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廉玉波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梁善华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中科数字生态（深圳）研究中心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林兆盛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凌和平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刘彪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深圳市福田区博士交流协会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刘德远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天津华夏金信资产评估有限公司深圳分公司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刘光华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深圳市天健城市服务有限公司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刘鹏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中纺标（深圳）检测有限公司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刘万涛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深圳市质量强市促进会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深圳市标准技术研究院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刘小亮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中纺标（深圳）检测有限公司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中纺标（深圳）检测有限公司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龙武剑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罗启灵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罗玉和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仲恺农业工程学院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吕韬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深圳市三和电力科技有限公司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孟志强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中国科学院深圳先进技术研究院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明志茂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广电计量检测集团股份有限公司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倪震楚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深圳市城市公共安全技术研究院有限公司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庞观士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研祥智能科技股份有限公司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秦海波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深圳市海铭光电智能科技有限公司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秦晓红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深圳市标准技术研究院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任远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深圳市水务(集团)有限公司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沈炳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浙江非线数联科技股份有限公司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盛司潼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深圳市华因康高通量生物技术研究院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舒立群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深圳市健康产业发展促进会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宋文平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深圳创维数字技术有限公司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孙楚辉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深圳垄腾农业科技有限公司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深圳市德方纳米科技股份有限公司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孙莹莹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孙珍珍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深圳市高分子行业协会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覃辉煌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深圳市东深工程有限公司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谭辉彪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深圳市华因康高通量生物技术研究院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唐迪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广电计量检测集团股份有限公司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汪家红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深圳市新能源汽车促进会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中安环（深圳）科技发展有限公司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王大伟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深圳市微纳制造产业促进会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王惠芳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深圳市生物与工业洁净行业协会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中国计量科学研究院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中汽研科技有限公司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王旭群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王远航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深圳市德方纳米科技股份有限公司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王战娥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深圳南玻应用技术有限公司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韦晓冬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深圳市新现代社工服务中心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卫泳岐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深圳市中深装建设集团有限公司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魏琼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格林美股份有限公司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魏智煌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广东安证计算机司法鉴定所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吴凤琪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深圳海关食品检验检疫技术中心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吴乾元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清华大学深圳国际研究生院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谢丽琪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深圳海关食品检验检疫技术中心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谢泽宇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深圳市天健城市服务有限公司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徐春明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深圳市科锐技术有限公司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徐翠媚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深圳市中深装建设集团有限公司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徐灵枝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广东文旅民宿与乡村旅游研究有限公司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徐明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深圳裕策生物科技有限公司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徐绍坤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唐颐控股（深圳）有限公司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徐玄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深圳市昊擎科技有限公司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许存瓒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中国电信股份有限公司广州分公司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许辉勇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深圳普瑞赛思检测技术有限公司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许明炎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深圳市海普洛斯生物科技有限公司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许颖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深圳市质量协会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严琳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深圳市文宝检测服务有限公司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杨舸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深圳市标准技术研究院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深圳怡化电脑股份有限公司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东莞市标准与产业融合促进会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杨清雨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深圳市新能源汽车促进会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珠海展辰新材料股份有限公司深圳分公司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杨义浒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深圳光华伟业股份有限公司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于群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中共深圳市委党校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俞龙生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广州草木蕃环境科技有限公司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袁俊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中纺标（深圳）检测有限公司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袁青艳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中通服中睿科技有限公司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曾成刚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深圳市太科检测有限公司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曾钦学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中纺标（深圳）检测有限公司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曾秀蓉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深圳意驰标准咨询服务有限公司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张春艳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张海红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深圳市宇驰检测技术股份有限公司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中环国际知识产权服务（包头）有限公司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安潜科技(深圳)有限公司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深圳市京基智农时代股份有限公司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张旻昱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深圳市新能源汽车促进会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张润潇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碳达（深圳）新材料技术有限责任公司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张世元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深圳市计量质量检测研究院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张卫琴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中纺标（深圳）检测有限公司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张晓妮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深圳市海普洛斯生物科技有限公司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深圳市智慧城市研究会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张秀芹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赵成刚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深圳市沃尔核材股份有限公司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赵可沦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广电计量检测集团股份有限公司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赵瑞丽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深圳市八六三新材料技术有限责任公司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郑秋菊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深圳百泰投资控股集团有限公司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郑彦婕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深圳市计量质量检测研究院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钟会枢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广州熠丰科技有限公司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钟益林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天马微电子股份有限公司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周泓崑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深圳南玻应用技术有限公司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周璐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周尧臣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东莞市质量强市促进会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F415D4-107F-4F6B-8507-86735E5FCD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CF5B8B0-DA2D-41D6-AD3B-D31AE9058EE3}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YTA1NzNlOGFhNzMxZWE3OGZmYmJjM2E1ZjY0Y2QifQ=="/>
  </w:docVars>
  <w:rsids>
    <w:rsidRoot w:val="00000000"/>
    <w:rsid w:val="058F5B4F"/>
    <w:rsid w:val="10083C6C"/>
    <w:rsid w:val="12AA5F2D"/>
    <w:rsid w:val="1C1918CE"/>
    <w:rsid w:val="1F0B4AC9"/>
    <w:rsid w:val="22132F20"/>
    <w:rsid w:val="35EA0C97"/>
    <w:rsid w:val="3BEF7224"/>
    <w:rsid w:val="3CF413D8"/>
    <w:rsid w:val="423B2047"/>
    <w:rsid w:val="4301322C"/>
    <w:rsid w:val="45E94346"/>
    <w:rsid w:val="50A24F48"/>
    <w:rsid w:val="5267609C"/>
    <w:rsid w:val="732A6259"/>
    <w:rsid w:val="74AB1C3D"/>
    <w:rsid w:val="77A6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0"/>
      <w:sz w:val="27"/>
      <w:szCs w:val="27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after="600"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Lf。1425898761</cp:lastModifiedBy>
  <dcterms:modified xsi:type="dcterms:W3CDTF">2023-10-18T07:46:41Z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479A5F57C2B64A17B0728461BD2AE8D0_13</vt:lpwstr>
  </property>
</Properties>
</file>